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0FCA" w:rsidRDefault="007C753E">
      <w:pPr>
        <w:spacing w:line="0" w:lineRule="atLeast"/>
        <w:ind w:left="7846"/>
        <w:rPr>
          <w:rFonts w:ascii="Arial Black" w:eastAsia="Arial Black" w:hAnsi="Arial Black"/>
          <w:b/>
          <w:sz w:val="24"/>
        </w:rPr>
      </w:pPr>
      <w:bookmarkStart w:id="0" w:name="page1"/>
      <w:bookmarkEnd w:id="0"/>
      <w:r w:rsidRPr="002C6451">
        <w:rPr>
          <w:rFonts w:ascii="Arial Black" w:eastAsia="Arial Black" w:hAnsi="Arial Black"/>
          <w:b/>
          <w:sz w:val="24"/>
          <w:highlight w:val="green"/>
        </w:rPr>
        <w:t>MODELLO “1”</w:t>
      </w:r>
    </w:p>
    <w:p w:rsidR="009A0FCA" w:rsidRDefault="009A0FCA">
      <w:pPr>
        <w:spacing w:line="238" w:lineRule="exact"/>
        <w:rPr>
          <w:rFonts w:ascii="Times New Roman" w:eastAsia="Times New Roman" w:hAnsi="Times New Roman"/>
          <w:sz w:val="24"/>
        </w:rPr>
      </w:pPr>
    </w:p>
    <w:p w:rsidR="002C6451" w:rsidRPr="002C6451" w:rsidRDefault="007C753E" w:rsidP="002C6451">
      <w:pPr>
        <w:pStyle w:val="NormaleWeb"/>
        <w:spacing w:before="0" w:beforeAutospacing="0" w:after="0" w:afterAutospacing="0"/>
        <w:ind w:right="170"/>
        <w:jc w:val="both"/>
        <w:rPr>
          <w:rFonts w:ascii="Arial Black" w:eastAsia="Arial Black" w:hAnsi="Arial Black"/>
          <w:b/>
        </w:rPr>
      </w:pPr>
      <w:r>
        <w:rPr>
          <w:rFonts w:ascii="Arial Black" w:eastAsia="Arial Black" w:hAnsi="Arial Black"/>
          <w:b/>
        </w:rPr>
        <w:t xml:space="preserve">GARA CON PROCEDURA APERTA PER L’APPALTO </w:t>
      </w:r>
      <w:r w:rsidR="002C6451">
        <w:rPr>
          <w:rFonts w:ascii="Arial Black" w:eastAsia="Arial Black" w:hAnsi="Arial Black"/>
          <w:b/>
        </w:rPr>
        <w:t xml:space="preserve">DEI </w:t>
      </w:r>
      <w:r w:rsidR="002C6451" w:rsidRPr="002C6451">
        <w:rPr>
          <w:rFonts w:ascii="Arial Black" w:eastAsia="Arial Black" w:hAnsi="Arial Black"/>
          <w:b/>
        </w:rPr>
        <w:t xml:space="preserve">LAVORI </w:t>
      </w:r>
      <w:proofErr w:type="spellStart"/>
      <w:r w:rsidR="002C6451" w:rsidRPr="002C6451">
        <w:rPr>
          <w:rFonts w:ascii="Arial Black" w:eastAsia="Arial Black" w:hAnsi="Arial Black"/>
          <w:b/>
        </w:rPr>
        <w:t>DI</w:t>
      </w:r>
      <w:proofErr w:type="spellEnd"/>
      <w:r w:rsidR="002C6451" w:rsidRPr="002C6451">
        <w:rPr>
          <w:rFonts w:ascii="Arial Black" w:eastAsia="Arial Black" w:hAnsi="Arial Black"/>
          <w:b/>
        </w:rPr>
        <w:t xml:space="preserve">: ADEGUAMENTO, MESSA A NORMA, MIGLIORAMENTO ENERGETICO E SISMICO DELLA CASA </w:t>
      </w:r>
      <w:proofErr w:type="spellStart"/>
      <w:r w:rsidR="002C6451" w:rsidRPr="002C6451">
        <w:rPr>
          <w:rFonts w:ascii="Arial Black" w:eastAsia="Arial Black" w:hAnsi="Arial Black"/>
          <w:b/>
        </w:rPr>
        <w:t>DI</w:t>
      </w:r>
      <w:proofErr w:type="spellEnd"/>
      <w:r w:rsidR="002C6451" w:rsidRPr="002C6451">
        <w:rPr>
          <w:rFonts w:ascii="Arial Black" w:eastAsia="Arial Black" w:hAnsi="Arial Black"/>
          <w:b/>
        </w:rPr>
        <w:t xml:space="preserve"> RIPOSO "SAN FRANCESCO"</w:t>
      </w:r>
    </w:p>
    <w:p w:rsidR="009A0FCA" w:rsidRPr="002C6451" w:rsidRDefault="009A0FCA" w:rsidP="002C6451">
      <w:pPr>
        <w:tabs>
          <w:tab w:val="left" w:pos="9346"/>
        </w:tabs>
        <w:spacing w:line="0" w:lineRule="atLeast"/>
        <w:ind w:left="6"/>
        <w:rPr>
          <w:rFonts w:ascii="Arial Black" w:eastAsia="Arial Black" w:hAnsi="Arial Black" w:cs="Times New Roman"/>
          <w:b/>
          <w:sz w:val="24"/>
          <w:szCs w:val="24"/>
        </w:rPr>
      </w:pPr>
    </w:p>
    <w:p w:rsidR="009A0FCA" w:rsidRDefault="009A0FCA">
      <w:pPr>
        <w:spacing w:line="105" w:lineRule="exact"/>
        <w:rPr>
          <w:rFonts w:ascii="Times New Roman" w:eastAsia="Times New Roman" w:hAnsi="Times New Roman"/>
          <w:sz w:val="24"/>
        </w:rPr>
      </w:pPr>
    </w:p>
    <w:p w:rsidR="009A0FCA" w:rsidRDefault="007C753E">
      <w:pPr>
        <w:spacing w:line="0" w:lineRule="atLeast"/>
        <w:ind w:left="6"/>
        <w:rPr>
          <w:rFonts w:ascii="Times New Roman" w:eastAsia="Times New Roman" w:hAnsi="Times New Roman"/>
          <w:b/>
          <w:i/>
          <w:sz w:val="19"/>
        </w:rPr>
      </w:pPr>
      <w:r>
        <w:rPr>
          <w:rFonts w:ascii="Times New Roman" w:eastAsia="Times New Roman" w:hAnsi="Times New Roman"/>
          <w:b/>
          <w:i/>
          <w:sz w:val="19"/>
        </w:rPr>
        <w:t>Nota generale:</w:t>
      </w:r>
    </w:p>
    <w:p w:rsidR="009A0FCA" w:rsidRDefault="009A0FCA">
      <w:pPr>
        <w:spacing w:line="80" w:lineRule="exact"/>
        <w:rPr>
          <w:rFonts w:ascii="Times New Roman" w:eastAsia="Times New Roman" w:hAnsi="Times New Roman"/>
          <w:sz w:val="24"/>
        </w:rPr>
      </w:pPr>
    </w:p>
    <w:p w:rsidR="009A0FCA" w:rsidRDefault="007C753E" w:rsidP="005B268D">
      <w:pPr>
        <w:spacing w:line="246" w:lineRule="auto"/>
        <w:ind w:left="6" w:right="140"/>
        <w:jc w:val="both"/>
        <w:rPr>
          <w:rFonts w:ascii="Times New Roman" w:eastAsia="Times New Roman" w:hAnsi="Times New Roman"/>
          <w:i/>
          <w:sz w:val="19"/>
        </w:rPr>
      </w:pPr>
      <w:r>
        <w:rPr>
          <w:rFonts w:ascii="Times New Roman" w:eastAsia="Times New Roman" w:hAnsi="Times New Roman"/>
          <w:i/>
          <w:sz w:val="19"/>
        </w:rPr>
        <w:t>In caso di raggruppamento temporaneo di imprese o consorzio formalmente costituito la domanda di partecipazione dovrà essere presentata e sottoscritta dalla sola Impresa Capogruppo o Consorzio. In caso di raggruppamento temporaneo di imprese o consorzio non ancora formalmente costituito la domanda dovrà essere presentata da ciascun soggetto che costituirà il raggruppamento o il consorzio e sottoscritta dal legale rappresentante.</w:t>
      </w:r>
    </w:p>
    <w:p w:rsidR="009A0FCA" w:rsidRDefault="009A0FCA" w:rsidP="005B268D">
      <w:pPr>
        <w:spacing w:line="2" w:lineRule="exact"/>
        <w:jc w:val="both"/>
        <w:rPr>
          <w:rFonts w:ascii="Times New Roman" w:eastAsia="Times New Roman" w:hAnsi="Times New Roman"/>
          <w:sz w:val="24"/>
        </w:rPr>
      </w:pPr>
    </w:p>
    <w:p w:rsidR="009A0FCA" w:rsidRDefault="007C753E" w:rsidP="005B268D">
      <w:pPr>
        <w:spacing w:line="250" w:lineRule="auto"/>
        <w:ind w:left="6" w:right="140"/>
        <w:jc w:val="both"/>
        <w:rPr>
          <w:rFonts w:ascii="Times New Roman" w:eastAsia="Times New Roman" w:hAnsi="Times New Roman"/>
          <w:i/>
          <w:sz w:val="19"/>
        </w:rPr>
      </w:pPr>
      <w:r>
        <w:rPr>
          <w:rFonts w:ascii="Times New Roman" w:eastAsia="Times New Roman" w:hAnsi="Times New Roman"/>
          <w:i/>
          <w:sz w:val="19"/>
        </w:rPr>
        <w:t>Nel seguito vanno barrate le caselle in corrispondenza delle dichiarazioni che si intendono rendere e, relativamente alle caselle barrate, vanno inseriti i dati richiesti. Al riguardo si precisa che in sede di gara verranno interpretati come:</w:t>
      </w:r>
    </w:p>
    <w:p w:rsidR="009A0FCA" w:rsidRDefault="009A0FCA" w:rsidP="005B268D">
      <w:pPr>
        <w:spacing w:line="12" w:lineRule="exact"/>
        <w:jc w:val="both"/>
        <w:rPr>
          <w:rFonts w:ascii="Times New Roman" w:eastAsia="Times New Roman" w:hAnsi="Times New Roman"/>
          <w:sz w:val="24"/>
        </w:rPr>
      </w:pPr>
    </w:p>
    <w:p w:rsidR="009A0FCA" w:rsidRPr="005B268D" w:rsidRDefault="007C753E" w:rsidP="005B268D">
      <w:pPr>
        <w:pStyle w:val="Paragrafoelenco"/>
        <w:numPr>
          <w:ilvl w:val="0"/>
          <w:numId w:val="66"/>
        </w:numPr>
        <w:tabs>
          <w:tab w:val="left" w:pos="226"/>
        </w:tabs>
        <w:spacing w:line="257" w:lineRule="auto"/>
        <w:ind w:right="140"/>
        <w:jc w:val="both"/>
        <w:rPr>
          <w:rFonts w:ascii="Arial" w:eastAsia="Arial" w:hAnsi="Arial"/>
          <w:sz w:val="19"/>
        </w:rPr>
      </w:pPr>
      <w:r w:rsidRPr="005B268D">
        <w:rPr>
          <w:rFonts w:ascii="Times New Roman" w:eastAsia="Times New Roman" w:hAnsi="Times New Roman"/>
          <w:i/>
          <w:sz w:val="19"/>
        </w:rPr>
        <w:t>non prodotti né trasmessi dal concorrente e, quindi, non acquisiti dalla Stazione Appaltante i dati e/o le informazioni e/o i documenti corrispondenti a campi del presente modello che non siano stati esattamente completati con i dati richiesti sia nel modello stesso che nei documenti di gara;</w:t>
      </w:r>
    </w:p>
    <w:p w:rsidR="009A0FCA" w:rsidRDefault="009A0FCA" w:rsidP="005B268D">
      <w:pPr>
        <w:spacing w:line="6" w:lineRule="exact"/>
        <w:jc w:val="both"/>
        <w:rPr>
          <w:rFonts w:ascii="Arial" w:eastAsia="Arial" w:hAnsi="Arial"/>
          <w:sz w:val="19"/>
        </w:rPr>
      </w:pPr>
    </w:p>
    <w:p w:rsidR="009A0FCA" w:rsidRPr="005B268D" w:rsidRDefault="007C753E" w:rsidP="005B268D">
      <w:pPr>
        <w:pStyle w:val="Paragrafoelenco"/>
        <w:numPr>
          <w:ilvl w:val="0"/>
          <w:numId w:val="66"/>
        </w:numPr>
        <w:tabs>
          <w:tab w:val="left" w:pos="226"/>
        </w:tabs>
        <w:spacing w:line="257" w:lineRule="auto"/>
        <w:ind w:right="140"/>
        <w:jc w:val="both"/>
        <w:rPr>
          <w:rFonts w:ascii="Arial" w:eastAsia="Arial" w:hAnsi="Arial"/>
          <w:sz w:val="19"/>
        </w:rPr>
      </w:pPr>
      <w:r w:rsidRPr="005B268D">
        <w:rPr>
          <w:rFonts w:ascii="Times New Roman" w:eastAsia="Times New Roman" w:hAnsi="Times New Roman"/>
          <w:i/>
          <w:sz w:val="19"/>
        </w:rPr>
        <w:t>non prodotti né trasmessi dal concorrente e, quindi, non acquisiti dalla Stazione Appaltante i documenti e/o i dati e/o le dichiarazioni per i quali, se richiesto, non sia stata barrata con una croce o, comunque, con un segno evidente ed inequivocabile la relativa e corrispondente casella inserita nel presente modello.</w:t>
      </w:r>
    </w:p>
    <w:p w:rsidR="009A0FCA" w:rsidRDefault="009A0FCA" w:rsidP="005B268D">
      <w:pPr>
        <w:spacing w:line="200" w:lineRule="exact"/>
        <w:jc w:val="both"/>
        <w:rPr>
          <w:rFonts w:ascii="Times New Roman" w:eastAsia="Times New Roman" w:hAnsi="Times New Roman"/>
          <w:sz w:val="24"/>
        </w:rPr>
      </w:pPr>
    </w:p>
    <w:p w:rsidR="009A0FCA" w:rsidRDefault="009A0FCA">
      <w:pPr>
        <w:spacing w:line="200" w:lineRule="exact"/>
        <w:rPr>
          <w:rFonts w:ascii="Times New Roman" w:eastAsia="Times New Roman" w:hAnsi="Times New Roman"/>
          <w:sz w:val="24"/>
        </w:rPr>
      </w:pPr>
    </w:p>
    <w:p w:rsidR="009A0FCA" w:rsidRDefault="009A0FCA">
      <w:pPr>
        <w:spacing w:line="311"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Il sottoscritto ____________________________________________________________________________</w:t>
      </w:r>
    </w:p>
    <w:p w:rsidR="009A0FCA" w:rsidRDefault="009A0FCA">
      <w:pPr>
        <w:spacing w:line="246" w:lineRule="exact"/>
        <w:rPr>
          <w:rFonts w:ascii="Times New Roman" w:eastAsia="Times New Roman" w:hAnsi="Times New Roman"/>
          <w:sz w:val="24"/>
        </w:rPr>
      </w:pPr>
    </w:p>
    <w:p w:rsidR="009A0FCA" w:rsidRDefault="007C753E">
      <w:pPr>
        <w:tabs>
          <w:tab w:val="left" w:pos="886"/>
          <w:tab w:val="left" w:pos="4066"/>
          <w:tab w:val="left" w:pos="4366"/>
          <w:tab w:val="left" w:pos="6206"/>
          <w:tab w:val="left" w:pos="7266"/>
        </w:tabs>
        <w:spacing w:line="0" w:lineRule="atLeast"/>
        <w:ind w:left="66"/>
        <w:rPr>
          <w:rFonts w:ascii="Times New Roman" w:eastAsia="Times New Roman" w:hAnsi="Times New Roman"/>
          <w:sz w:val="22"/>
        </w:rPr>
      </w:pPr>
      <w:r>
        <w:rPr>
          <w:rFonts w:ascii="Times New Roman" w:eastAsia="Times New Roman" w:hAnsi="Times New Roman"/>
          <w:sz w:val="22"/>
        </w:rPr>
        <w:t>nato a</w:t>
      </w:r>
      <w:r>
        <w:rPr>
          <w:rFonts w:ascii="Times New Roman" w:eastAsia="Times New Roman" w:hAnsi="Times New Roman"/>
        </w:rPr>
        <w:tab/>
      </w:r>
      <w:r>
        <w:rPr>
          <w:rFonts w:ascii="Times New Roman" w:eastAsia="Times New Roman" w:hAnsi="Times New Roman"/>
          <w:sz w:val="22"/>
        </w:rPr>
        <w:t>__________________________</w:t>
      </w:r>
      <w:r>
        <w:rPr>
          <w:rFonts w:ascii="Times New Roman" w:eastAsia="Times New Roman" w:hAnsi="Times New Roman"/>
        </w:rPr>
        <w:tab/>
      </w:r>
      <w:r>
        <w:rPr>
          <w:rFonts w:ascii="Times New Roman" w:eastAsia="Times New Roman" w:hAnsi="Times New Roman"/>
          <w:sz w:val="22"/>
        </w:rPr>
        <w:t>il</w:t>
      </w:r>
      <w:r>
        <w:rPr>
          <w:rFonts w:ascii="Times New Roman" w:eastAsia="Times New Roman" w:hAnsi="Times New Roman"/>
        </w:rPr>
        <w:tab/>
      </w:r>
      <w:r>
        <w:rPr>
          <w:rFonts w:ascii="Times New Roman" w:eastAsia="Times New Roman" w:hAnsi="Times New Roman"/>
          <w:sz w:val="22"/>
        </w:rPr>
        <w:t>_______________</w:t>
      </w:r>
      <w:r>
        <w:rPr>
          <w:rFonts w:ascii="Times New Roman" w:eastAsia="Times New Roman" w:hAnsi="Times New Roman"/>
        </w:rPr>
        <w:tab/>
      </w:r>
      <w:r>
        <w:rPr>
          <w:rFonts w:ascii="Times New Roman" w:eastAsia="Times New Roman" w:hAnsi="Times New Roman"/>
          <w:sz w:val="22"/>
        </w:rPr>
        <w:t xml:space="preserve">cod. </w:t>
      </w:r>
      <w:proofErr w:type="spellStart"/>
      <w:r>
        <w:rPr>
          <w:rFonts w:ascii="Times New Roman" w:eastAsia="Times New Roman" w:hAnsi="Times New Roman"/>
          <w:sz w:val="22"/>
        </w:rPr>
        <w:t>fisc</w:t>
      </w:r>
      <w:proofErr w:type="spellEnd"/>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______________________</w:t>
      </w:r>
    </w:p>
    <w:p w:rsidR="009A0FCA" w:rsidRDefault="009A0FCA">
      <w:pPr>
        <w:spacing w:line="246"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residente a ______________________________________________________________________________</w:t>
      </w:r>
    </w:p>
    <w:p w:rsidR="009A0FCA" w:rsidRDefault="009A0FCA">
      <w:pPr>
        <w:spacing w:line="246"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 xml:space="preserve">in Via ____________________________________________________ n. __________ </w:t>
      </w:r>
      <w:proofErr w:type="spellStart"/>
      <w:r>
        <w:rPr>
          <w:rFonts w:ascii="Times New Roman" w:eastAsia="Times New Roman" w:hAnsi="Times New Roman"/>
          <w:sz w:val="22"/>
        </w:rPr>
        <w:t>c.a.p.</w:t>
      </w:r>
      <w:proofErr w:type="spellEnd"/>
      <w:r>
        <w:rPr>
          <w:rFonts w:ascii="Times New Roman" w:eastAsia="Times New Roman" w:hAnsi="Times New Roman"/>
          <w:sz w:val="22"/>
        </w:rPr>
        <w:t xml:space="preserve"> ____________</w:t>
      </w:r>
    </w:p>
    <w:p w:rsidR="009A0FCA" w:rsidRDefault="009A0FCA">
      <w:pPr>
        <w:spacing w:line="246"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in qualità di:</w:t>
      </w:r>
    </w:p>
    <w:p w:rsidR="009A0FCA" w:rsidRDefault="009A0FCA">
      <w:pPr>
        <w:spacing w:line="246" w:lineRule="exact"/>
        <w:rPr>
          <w:rFonts w:ascii="Times New Roman" w:eastAsia="Times New Roman" w:hAnsi="Times New Roman"/>
          <w:sz w:val="24"/>
        </w:rPr>
      </w:pPr>
    </w:p>
    <w:p w:rsidR="009A0FCA" w:rsidRDefault="007C753E">
      <w:pPr>
        <w:spacing w:line="0" w:lineRule="atLeast"/>
        <w:ind w:left="386"/>
        <w:rPr>
          <w:rFonts w:ascii="Times New Roman" w:eastAsia="Times New Roman" w:hAnsi="Times New Roman"/>
          <w:sz w:val="22"/>
        </w:rPr>
      </w:pPr>
      <w:r>
        <w:rPr>
          <w:rFonts w:ascii="Times New Roman" w:eastAsia="Times New Roman" w:hAnsi="Times New Roman"/>
          <w:sz w:val="22"/>
        </w:rPr>
        <w:t>Legale rappresentante</w:t>
      </w:r>
    </w:p>
    <w:p w:rsidR="009A0FCA" w:rsidRDefault="009A0FCA">
      <w:pPr>
        <w:spacing w:line="197" w:lineRule="exact"/>
        <w:rPr>
          <w:rFonts w:ascii="Times New Roman" w:eastAsia="Times New Roman" w:hAnsi="Times New Roman"/>
          <w:sz w:val="24"/>
        </w:rPr>
      </w:pPr>
    </w:p>
    <w:p w:rsidR="009A0FCA" w:rsidRDefault="007C753E">
      <w:pPr>
        <w:spacing w:line="269" w:lineRule="auto"/>
        <w:ind w:left="386" w:right="100"/>
        <w:rPr>
          <w:rFonts w:ascii="Times New Roman" w:eastAsia="Times New Roman" w:hAnsi="Times New Roman"/>
          <w:sz w:val="22"/>
        </w:rPr>
      </w:pPr>
      <w:r>
        <w:rPr>
          <w:rFonts w:ascii="Times New Roman" w:eastAsia="Times New Roman" w:hAnsi="Times New Roman"/>
          <w:sz w:val="22"/>
        </w:rPr>
        <w:t>Procuratore (</w:t>
      </w:r>
      <w:r>
        <w:rPr>
          <w:rFonts w:ascii="Times New Roman" w:eastAsia="Times New Roman" w:hAnsi="Times New Roman"/>
          <w:i/>
          <w:sz w:val="22"/>
        </w:rPr>
        <w:t>deve essere obbligatoriamente allegata copia della procura dalla quale si evincano i poteri</w:t>
      </w:r>
      <w:r>
        <w:rPr>
          <w:rFonts w:ascii="Times New Roman" w:eastAsia="Times New Roman" w:hAnsi="Times New Roman"/>
          <w:sz w:val="22"/>
        </w:rPr>
        <w:t xml:space="preserve"> </w:t>
      </w:r>
      <w:r>
        <w:rPr>
          <w:rFonts w:ascii="Times New Roman" w:eastAsia="Times New Roman" w:hAnsi="Times New Roman"/>
          <w:i/>
          <w:sz w:val="22"/>
        </w:rPr>
        <w:t>di impegnare validamente l’impresa</w:t>
      </w:r>
      <w:r>
        <w:rPr>
          <w:rFonts w:ascii="Times New Roman" w:eastAsia="Times New Roman" w:hAnsi="Times New Roman"/>
          <w:sz w:val="22"/>
        </w:rPr>
        <w:t>)</w:t>
      </w:r>
    </w:p>
    <w:p w:rsidR="009A0FCA" w:rsidRDefault="009A0FCA">
      <w:pPr>
        <w:spacing w:line="1" w:lineRule="exact"/>
        <w:rPr>
          <w:rFonts w:ascii="Times New Roman" w:eastAsia="Times New Roman" w:hAnsi="Times New Roman"/>
          <w:sz w:val="24"/>
        </w:rPr>
      </w:pPr>
    </w:p>
    <w:p w:rsidR="009A0FCA" w:rsidRDefault="007C753E">
      <w:pPr>
        <w:spacing w:line="0" w:lineRule="atLeast"/>
        <w:ind w:left="366"/>
        <w:rPr>
          <w:rFonts w:ascii="Times New Roman" w:eastAsia="Times New Roman" w:hAnsi="Times New Roman"/>
          <w:i/>
          <w:sz w:val="22"/>
        </w:rPr>
      </w:pPr>
      <w:r>
        <w:rPr>
          <w:rFonts w:ascii="Times New Roman" w:eastAsia="Times New Roman" w:hAnsi="Times New Roman"/>
          <w:sz w:val="22"/>
        </w:rPr>
        <w:t xml:space="preserve">Altro </w:t>
      </w:r>
      <w:r>
        <w:rPr>
          <w:rFonts w:ascii="Times New Roman" w:eastAsia="Times New Roman" w:hAnsi="Times New Roman"/>
          <w:i/>
          <w:sz w:val="22"/>
        </w:rPr>
        <w:t>(specificare) ______________________________________________________________________</w:t>
      </w:r>
    </w:p>
    <w:p w:rsidR="009A0FCA" w:rsidRDefault="009A0FCA">
      <w:pPr>
        <w:spacing w:line="310"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dell’Impresa concorrente ___________________________________________________________________</w:t>
      </w:r>
    </w:p>
    <w:p w:rsidR="009A0FCA" w:rsidRDefault="009A0FCA">
      <w:pPr>
        <w:spacing w:line="246"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con sede a _______________________________________________________________________________</w:t>
      </w:r>
    </w:p>
    <w:p w:rsidR="009A0FCA" w:rsidRDefault="009A0FCA">
      <w:pPr>
        <w:spacing w:line="246"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 xml:space="preserve">in Via ________________________________________________ n. ___________ </w:t>
      </w:r>
      <w:proofErr w:type="spellStart"/>
      <w:r>
        <w:rPr>
          <w:rFonts w:ascii="Times New Roman" w:eastAsia="Times New Roman" w:hAnsi="Times New Roman"/>
          <w:sz w:val="22"/>
        </w:rPr>
        <w:t>c.a.p.</w:t>
      </w:r>
      <w:proofErr w:type="spellEnd"/>
      <w:r>
        <w:rPr>
          <w:rFonts w:ascii="Times New Roman" w:eastAsia="Times New Roman" w:hAnsi="Times New Roman"/>
          <w:sz w:val="22"/>
        </w:rPr>
        <w:t xml:space="preserve"> _______________</w:t>
      </w:r>
    </w:p>
    <w:p w:rsidR="009A0FCA" w:rsidRDefault="009A0FCA">
      <w:pPr>
        <w:spacing w:line="247" w:lineRule="exact"/>
        <w:rPr>
          <w:rFonts w:ascii="Times New Roman" w:eastAsia="Times New Roman" w:hAnsi="Times New Roman"/>
          <w:sz w:val="24"/>
        </w:rPr>
      </w:pPr>
    </w:p>
    <w:p w:rsidR="009A0FCA" w:rsidRDefault="007C753E">
      <w:pPr>
        <w:tabs>
          <w:tab w:val="left" w:pos="5326"/>
        </w:tabs>
        <w:spacing w:line="0" w:lineRule="atLeast"/>
        <w:ind w:left="66"/>
        <w:rPr>
          <w:rFonts w:ascii="Times New Roman" w:eastAsia="Times New Roman" w:hAnsi="Times New Roman"/>
          <w:sz w:val="22"/>
        </w:rPr>
      </w:pPr>
      <w:r>
        <w:rPr>
          <w:rFonts w:ascii="Times New Roman" w:eastAsia="Times New Roman" w:hAnsi="Times New Roman"/>
          <w:sz w:val="22"/>
        </w:rPr>
        <w:t>codice fiscale ___________________________________</w:t>
      </w:r>
      <w:r>
        <w:rPr>
          <w:rFonts w:ascii="Times New Roman" w:eastAsia="Times New Roman" w:hAnsi="Times New Roman"/>
        </w:rPr>
        <w:tab/>
      </w:r>
      <w:r>
        <w:rPr>
          <w:rFonts w:ascii="Times New Roman" w:eastAsia="Times New Roman" w:hAnsi="Times New Roman"/>
          <w:sz w:val="22"/>
        </w:rPr>
        <w:t>P. IVA _________________________________</w:t>
      </w:r>
    </w:p>
    <w:p w:rsidR="009A0FCA" w:rsidRDefault="009A0FCA">
      <w:pPr>
        <w:spacing w:line="246"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Telefono _______________________________________  Telefax _________________________________</w:t>
      </w:r>
    </w:p>
    <w:p w:rsidR="009A0FCA" w:rsidRDefault="009A0FCA">
      <w:pPr>
        <w:spacing w:line="246"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Indirizzo e-mail ___________________________________________________________________________</w:t>
      </w:r>
    </w:p>
    <w:p w:rsidR="009A0FCA" w:rsidRDefault="009A0FCA">
      <w:pPr>
        <w:spacing w:line="246" w:lineRule="exact"/>
        <w:rPr>
          <w:rFonts w:ascii="Times New Roman" w:eastAsia="Times New Roman" w:hAnsi="Times New Roman"/>
          <w:sz w:val="24"/>
        </w:rPr>
      </w:pPr>
    </w:p>
    <w:p w:rsidR="009A0FCA" w:rsidRDefault="007C753E">
      <w:pPr>
        <w:spacing w:line="0" w:lineRule="atLeast"/>
        <w:ind w:left="66"/>
        <w:rPr>
          <w:rFonts w:ascii="Times New Roman" w:eastAsia="Times New Roman" w:hAnsi="Times New Roman"/>
          <w:sz w:val="22"/>
        </w:rPr>
      </w:pPr>
      <w:r>
        <w:rPr>
          <w:rFonts w:ascii="Times New Roman" w:eastAsia="Times New Roman" w:hAnsi="Times New Roman"/>
          <w:sz w:val="22"/>
        </w:rPr>
        <w:t>Indirizzo Pec _____________________________________________________________________________</w:t>
      </w:r>
    </w:p>
    <w:p w:rsidR="009A0FCA" w:rsidRDefault="009A0FCA">
      <w:pPr>
        <w:spacing w:line="365" w:lineRule="exact"/>
        <w:rPr>
          <w:rFonts w:ascii="Times New Roman" w:eastAsia="Times New Roman" w:hAnsi="Times New Roman"/>
          <w:sz w:val="24"/>
        </w:rPr>
      </w:pPr>
    </w:p>
    <w:p w:rsidR="009A0FCA" w:rsidRDefault="007C753E">
      <w:pPr>
        <w:spacing w:line="0" w:lineRule="atLeast"/>
        <w:ind w:left="6"/>
        <w:rPr>
          <w:rFonts w:ascii="Times New Roman" w:eastAsia="Times New Roman" w:hAnsi="Times New Roman"/>
          <w:sz w:val="22"/>
        </w:rPr>
      </w:pPr>
      <w:r>
        <w:rPr>
          <w:rFonts w:ascii="Times New Roman" w:eastAsia="Times New Roman" w:hAnsi="Times New Roman"/>
          <w:sz w:val="22"/>
        </w:rPr>
        <w:t>con espresso riferimento all’Impresa che rappresenta,</w:t>
      </w:r>
    </w:p>
    <w:p w:rsidR="009A0FCA" w:rsidRDefault="009A0FCA">
      <w:pPr>
        <w:spacing w:line="200" w:lineRule="exact"/>
        <w:rPr>
          <w:rFonts w:ascii="Times New Roman" w:eastAsia="Times New Roman" w:hAnsi="Times New Roman"/>
          <w:sz w:val="24"/>
        </w:rPr>
      </w:pPr>
    </w:p>
    <w:p w:rsidR="009A0FCA" w:rsidRDefault="009A0FCA">
      <w:pPr>
        <w:spacing w:line="200" w:lineRule="exact"/>
        <w:rPr>
          <w:rFonts w:ascii="Times New Roman" w:eastAsia="Times New Roman" w:hAnsi="Times New Roman"/>
          <w:sz w:val="24"/>
        </w:rPr>
      </w:pPr>
    </w:p>
    <w:p w:rsidR="009A0FCA" w:rsidRDefault="009A0FCA">
      <w:pPr>
        <w:spacing w:line="200" w:lineRule="exact"/>
        <w:rPr>
          <w:rFonts w:ascii="Times New Roman" w:eastAsia="Times New Roman" w:hAnsi="Times New Roman"/>
          <w:sz w:val="24"/>
        </w:rPr>
      </w:pPr>
    </w:p>
    <w:p w:rsidR="009A0FCA" w:rsidRDefault="009A0FCA">
      <w:pPr>
        <w:spacing w:line="200" w:lineRule="exact"/>
        <w:rPr>
          <w:rFonts w:ascii="Times New Roman" w:eastAsia="Times New Roman" w:hAnsi="Times New Roman"/>
          <w:sz w:val="24"/>
        </w:rPr>
      </w:pPr>
    </w:p>
    <w:p w:rsidR="009A0FCA" w:rsidRDefault="009A0FCA">
      <w:pPr>
        <w:spacing w:line="290" w:lineRule="exact"/>
        <w:rPr>
          <w:rFonts w:ascii="Times New Roman" w:eastAsia="Times New Roman" w:hAnsi="Times New Roman"/>
          <w:sz w:val="24"/>
        </w:rPr>
      </w:pPr>
    </w:p>
    <w:p w:rsidR="009A0FCA" w:rsidRDefault="009A0FCA">
      <w:pPr>
        <w:spacing w:line="0" w:lineRule="atLeast"/>
        <w:ind w:left="9526"/>
        <w:rPr>
          <w:rFonts w:ascii="Times New Roman" w:eastAsia="Times New Roman" w:hAnsi="Times New Roman"/>
          <w:sz w:val="24"/>
        </w:rPr>
        <w:sectPr w:rsidR="009A0FCA">
          <w:footerReference w:type="default" r:id="rId7"/>
          <w:pgSz w:w="11900" w:h="16840"/>
          <w:pgMar w:top="1077" w:right="980" w:bottom="20" w:left="1134" w:header="0" w:footer="0" w:gutter="0"/>
          <w:cols w:space="0" w:equalWidth="0">
            <w:col w:w="9786"/>
          </w:cols>
          <w:docGrid w:linePitch="360"/>
        </w:sectPr>
      </w:pPr>
    </w:p>
    <w:p w:rsidR="009A0FCA" w:rsidRDefault="007C753E">
      <w:pPr>
        <w:spacing w:line="0" w:lineRule="atLeast"/>
        <w:ind w:left="4240"/>
        <w:rPr>
          <w:rFonts w:ascii="Arial" w:eastAsia="Arial" w:hAnsi="Arial"/>
          <w:b/>
          <w:sz w:val="24"/>
        </w:rPr>
      </w:pPr>
      <w:bookmarkStart w:id="1" w:name="page2"/>
      <w:bookmarkEnd w:id="1"/>
      <w:r>
        <w:rPr>
          <w:rFonts w:ascii="Arial" w:eastAsia="Arial" w:hAnsi="Arial"/>
          <w:b/>
          <w:sz w:val="24"/>
        </w:rPr>
        <w:lastRenderedPageBreak/>
        <w:t>C H I E D E</w:t>
      </w:r>
    </w:p>
    <w:p w:rsidR="009A0FCA" w:rsidRDefault="009A0FCA">
      <w:pPr>
        <w:spacing w:line="161" w:lineRule="exact"/>
        <w:rPr>
          <w:rFonts w:ascii="Times New Roman" w:eastAsia="Times New Roman" w:hAnsi="Times New Roman"/>
        </w:rPr>
      </w:pPr>
    </w:p>
    <w:p w:rsidR="009A0FCA" w:rsidRDefault="007C753E">
      <w:pPr>
        <w:spacing w:line="266" w:lineRule="auto"/>
        <w:ind w:right="60"/>
        <w:rPr>
          <w:rFonts w:ascii="Times New Roman" w:eastAsia="Times New Roman" w:hAnsi="Times New Roman"/>
          <w:sz w:val="22"/>
        </w:rPr>
      </w:pPr>
      <w:r>
        <w:rPr>
          <w:rFonts w:ascii="Times New Roman" w:eastAsia="Times New Roman" w:hAnsi="Times New Roman"/>
          <w:sz w:val="22"/>
        </w:rPr>
        <w:t>di partecipare alla procedura di gara per l’appalto dei lavori di cui all’oggetto, indetta per il giorno __________, ore _________________, come:</w:t>
      </w:r>
    </w:p>
    <w:p w:rsidR="009A0FCA" w:rsidRDefault="009A0FCA">
      <w:pPr>
        <w:spacing w:line="2" w:lineRule="exact"/>
        <w:rPr>
          <w:rFonts w:ascii="Times New Roman" w:eastAsia="Times New Roman" w:hAnsi="Times New Roman"/>
        </w:rPr>
      </w:pPr>
    </w:p>
    <w:p w:rsidR="009A0FCA" w:rsidRDefault="007C753E">
      <w:pPr>
        <w:spacing w:line="268" w:lineRule="auto"/>
        <w:ind w:left="400"/>
        <w:jc w:val="both"/>
        <w:rPr>
          <w:rFonts w:ascii="Times New Roman" w:eastAsia="Times New Roman" w:hAnsi="Times New Roman"/>
          <w:sz w:val="22"/>
        </w:rPr>
      </w:pPr>
      <w:r>
        <w:rPr>
          <w:rFonts w:ascii="Times New Roman" w:eastAsia="Times New Roman" w:hAnsi="Times New Roman"/>
          <w:b/>
          <w:sz w:val="22"/>
        </w:rPr>
        <w:t xml:space="preserve">impresa individuale, anche artigiana, società commerciale, società cooperativa </w:t>
      </w:r>
      <w:r>
        <w:rPr>
          <w:rFonts w:ascii="Times New Roman" w:eastAsia="Times New Roman" w:hAnsi="Times New Roman"/>
          <w:sz w:val="22"/>
        </w:rPr>
        <w:t>di cui all’art. 45,</w:t>
      </w:r>
      <w:r>
        <w:rPr>
          <w:rFonts w:ascii="Times New Roman" w:eastAsia="Times New Roman" w:hAnsi="Times New Roman"/>
          <w:b/>
          <w:sz w:val="22"/>
        </w:rPr>
        <w:t xml:space="preserve"> </w:t>
      </w:r>
      <w:r>
        <w:rPr>
          <w:rFonts w:ascii="Times New Roman" w:eastAsia="Times New Roman" w:hAnsi="Times New Roman"/>
          <w:sz w:val="22"/>
        </w:rPr>
        <w:t xml:space="preserve">comma 2 – lett. a), del </w:t>
      </w:r>
      <w:r>
        <w:rPr>
          <w:rFonts w:ascii="Times New Roman" w:eastAsia="Times New Roman" w:hAnsi="Times New Roman"/>
          <w:color w:val="0000FF"/>
          <w:sz w:val="22"/>
          <w:u w:val="single"/>
        </w:rPr>
        <w:t>D.Lgs. n. 50/2016</w:t>
      </w:r>
      <w:r>
        <w:rPr>
          <w:rFonts w:ascii="Times New Roman" w:eastAsia="Times New Roman" w:hAnsi="Times New Roman"/>
          <w:sz w:val="22"/>
        </w:rPr>
        <w:t>;</w:t>
      </w:r>
    </w:p>
    <w:p w:rsidR="009A0FCA" w:rsidRDefault="009A0FCA">
      <w:pPr>
        <w:spacing w:line="1" w:lineRule="exact"/>
        <w:rPr>
          <w:rFonts w:ascii="Times New Roman" w:eastAsia="Times New Roman" w:hAnsi="Times New Roman"/>
        </w:rPr>
      </w:pPr>
    </w:p>
    <w:p w:rsidR="009A0FCA" w:rsidRDefault="007C753E">
      <w:pPr>
        <w:spacing w:line="257" w:lineRule="auto"/>
        <w:ind w:left="400"/>
        <w:jc w:val="both"/>
        <w:rPr>
          <w:rFonts w:ascii="Times New Roman" w:eastAsia="Times New Roman" w:hAnsi="Times New Roman"/>
          <w:sz w:val="22"/>
        </w:rPr>
      </w:pPr>
      <w:r>
        <w:rPr>
          <w:rFonts w:ascii="Times New Roman" w:eastAsia="Times New Roman" w:hAnsi="Times New Roman"/>
          <w:b/>
          <w:sz w:val="22"/>
        </w:rPr>
        <w:t xml:space="preserve">consorzio fra società cooperative di produzione e lavoro o tra imprese artigiane </w:t>
      </w:r>
      <w:r>
        <w:rPr>
          <w:rFonts w:ascii="Times New Roman" w:eastAsia="Times New Roman" w:hAnsi="Times New Roman"/>
          <w:sz w:val="22"/>
        </w:rPr>
        <w:t>di cui all’art. 45,</w:t>
      </w:r>
      <w:r>
        <w:rPr>
          <w:rFonts w:ascii="Times New Roman" w:eastAsia="Times New Roman" w:hAnsi="Times New Roman"/>
          <w:b/>
          <w:sz w:val="22"/>
        </w:rPr>
        <w:t xml:space="preserve"> </w:t>
      </w:r>
      <w:r>
        <w:rPr>
          <w:rFonts w:ascii="Times New Roman" w:eastAsia="Times New Roman" w:hAnsi="Times New Roman"/>
          <w:sz w:val="22"/>
        </w:rPr>
        <w:t xml:space="preserve">comma 2 – lett. b), del </w:t>
      </w:r>
      <w:r>
        <w:rPr>
          <w:rFonts w:ascii="Times New Roman" w:eastAsia="Times New Roman" w:hAnsi="Times New Roman"/>
          <w:color w:val="0000FF"/>
          <w:sz w:val="22"/>
          <w:u w:val="single"/>
        </w:rPr>
        <w:t>D.Lgs. n. 50/2016</w:t>
      </w:r>
      <w:r>
        <w:rPr>
          <w:rFonts w:ascii="Times New Roman" w:eastAsia="Times New Roman" w:hAnsi="Times New Roman"/>
          <w:sz w:val="22"/>
        </w:rPr>
        <w:t>, indicando le eventuali consorziate individuate quali esecutrici dei lavori:</w:t>
      </w:r>
    </w:p>
    <w:p w:rsidR="009A0FCA" w:rsidRDefault="007C753E">
      <w:pPr>
        <w:spacing w:line="159"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591168" behindDoc="1" locked="0" layoutInCell="0" allowOverlap="1">
            <wp:simplePos x="0" y="0"/>
            <wp:positionH relativeFrom="column">
              <wp:posOffset>-12065</wp:posOffset>
            </wp:positionH>
            <wp:positionV relativeFrom="paragraph">
              <wp:posOffset>55245</wp:posOffset>
            </wp:positionV>
            <wp:extent cx="6409690" cy="1756410"/>
            <wp:effectExtent l="19050" t="0" r="0"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9690" cy="1756410"/>
                    </a:xfrm>
                    <a:prstGeom prst="rect">
                      <a:avLst/>
                    </a:prstGeom>
                    <a:noFill/>
                  </pic:spPr>
                </pic:pic>
              </a:graphicData>
            </a:graphic>
          </wp:anchor>
        </w:drawing>
      </w:r>
    </w:p>
    <w:p w:rsidR="009A0FCA" w:rsidRDefault="007C753E">
      <w:pPr>
        <w:numPr>
          <w:ilvl w:val="0"/>
          <w:numId w:val="2"/>
        </w:numPr>
        <w:tabs>
          <w:tab w:val="left" w:pos="356"/>
        </w:tabs>
        <w:spacing w:line="396" w:lineRule="auto"/>
        <w:ind w:left="100" w:right="834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1" w:lineRule="exact"/>
        <w:rPr>
          <w:rFonts w:ascii="Times New Roman" w:eastAsia="Times New Roman" w:hAnsi="Times New Roman"/>
          <w:b/>
          <w:sz w:val="18"/>
        </w:rPr>
      </w:pPr>
    </w:p>
    <w:p w:rsidR="009A0FCA" w:rsidRDefault="007C753E">
      <w:pPr>
        <w:numPr>
          <w:ilvl w:val="0"/>
          <w:numId w:val="2"/>
        </w:numPr>
        <w:tabs>
          <w:tab w:val="left" w:pos="356"/>
        </w:tabs>
        <w:spacing w:line="402" w:lineRule="auto"/>
        <w:ind w:left="100" w:right="834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171" w:lineRule="exact"/>
        <w:rPr>
          <w:rFonts w:ascii="Times New Roman" w:eastAsia="Times New Roman" w:hAnsi="Times New Roman"/>
        </w:rPr>
      </w:pPr>
    </w:p>
    <w:p w:rsidR="009A0FCA" w:rsidRDefault="007C753E">
      <w:pPr>
        <w:spacing w:line="275" w:lineRule="auto"/>
        <w:ind w:left="400"/>
        <w:rPr>
          <w:rFonts w:ascii="Times New Roman" w:eastAsia="Times New Roman" w:hAnsi="Times New Roman"/>
          <w:sz w:val="22"/>
        </w:rPr>
      </w:pPr>
      <w:r>
        <w:rPr>
          <w:rFonts w:ascii="Times New Roman" w:eastAsia="Times New Roman" w:hAnsi="Times New Roman"/>
          <w:b/>
          <w:sz w:val="22"/>
        </w:rPr>
        <w:t xml:space="preserve">consorzio stabile </w:t>
      </w:r>
      <w:r>
        <w:rPr>
          <w:rFonts w:ascii="Times New Roman" w:eastAsia="Times New Roman" w:hAnsi="Times New Roman"/>
          <w:sz w:val="22"/>
        </w:rPr>
        <w:t>di cui all’art. 45, comma 2 – lett. c), del</w:t>
      </w:r>
      <w:r>
        <w:rPr>
          <w:rFonts w:ascii="Times New Roman" w:eastAsia="Times New Roman" w:hAnsi="Times New Roman"/>
          <w:b/>
          <w:sz w:val="22"/>
        </w:rPr>
        <w:t xml:space="preserve"> </w:t>
      </w:r>
      <w:r>
        <w:rPr>
          <w:rFonts w:ascii="Times New Roman" w:eastAsia="Times New Roman" w:hAnsi="Times New Roman"/>
          <w:color w:val="0000FF"/>
          <w:sz w:val="22"/>
          <w:u w:val="single"/>
        </w:rPr>
        <w:t>D.Lgs. n. 50/2016</w:t>
      </w:r>
      <w:r>
        <w:rPr>
          <w:rFonts w:ascii="Times New Roman" w:eastAsia="Times New Roman" w:hAnsi="Times New Roman"/>
          <w:sz w:val="22"/>
        </w:rPr>
        <w:t>, indicando le eventuali</w:t>
      </w:r>
      <w:r>
        <w:rPr>
          <w:rFonts w:ascii="Times New Roman" w:eastAsia="Times New Roman" w:hAnsi="Times New Roman"/>
          <w:b/>
          <w:sz w:val="22"/>
        </w:rPr>
        <w:t xml:space="preserve"> </w:t>
      </w:r>
      <w:r>
        <w:rPr>
          <w:rFonts w:ascii="Times New Roman" w:eastAsia="Times New Roman" w:hAnsi="Times New Roman"/>
          <w:sz w:val="22"/>
        </w:rPr>
        <w:t>consorziate individuate quali esecutrici dei lavori:</w:t>
      </w:r>
    </w:p>
    <w:p w:rsidR="009A0FCA" w:rsidRDefault="007C753E">
      <w:pPr>
        <w:spacing w:line="139"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592192" behindDoc="1" locked="0" layoutInCell="0" allowOverlap="1">
            <wp:simplePos x="0" y="0"/>
            <wp:positionH relativeFrom="column">
              <wp:posOffset>-12065</wp:posOffset>
            </wp:positionH>
            <wp:positionV relativeFrom="paragraph">
              <wp:posOffset>41910</wp:posOffset>
            </wp:positionV>
            <wp:extent cx="6409690" cy="1756410"/>
            <wp:effectExtent l="19050" t="0" r="0" b="0"/>
            <wp:wrapNone/>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09690" cy="1756410"/>
                    </a:xfrm>
                    <a:prstGeom prst="rect">
                      <a:avLst/>
                    </a:prstGeom>
                    <a:noFill/>
                  </pic:spPr>
                </pic:pic>
              </a:graphicData>
            </a:graphic>
          </wp:anchor>
        </w:drawing>
      </w:r>
    </w:p>
    <w:p w:rsidR="009A0FCA" w:rsidRDefault="007C753E">
      <w:pPr>
        <w:numPr>
          <w:ilvl w:val="0"/>
          <w:numId w:val="3"/>
        </w:numPr>
        <w:tabs>
          <w:tab w:val="left" w:pos="356"/>
        </w:tabs>
        <w:spacing w:line="396" w:lineRule="auto"/>
        <w:ind w:left="100" w:right="834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1" w:lineRule="exact"/>
        <w:rPr>
          <w:rFonts w:ascii="Times New Roman" w:eastAsia="Times New Roman" w:hAnsi="Times New Roman"/>
          <w:b/>
          <w:sz w:val="18"/>
        </w:rPr>
      </w:pPr>
    </w:p>
    <w:p w:rsidR="009A0FCA" w:rsidRDefault="007C753E">
      <w:pPr>
        <w:numPr>
          <w:ilvl w:val="0"/>
          <w:numId w:val="3"/>
        </w:numPr>
        <w:tabs>
          <w:tab w:val="left" w:pos="356"/>
        </w:tabs>
        <w:spacing w:line="402" w:lineRule="auto"/>
        <w:ind w:left="100" w:right="834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158" w:lineRule="exact"/>
        <w:rPr>
          <w:rFonts w:ascii="Times New Roman" w:eastAsia="Times New Roman" w:hAnsi="Times New Roman"/>
        </w:rPr>
      </w:pPr>
    </w:p>
    <w:p w:rsidR="009A0FCA" w:rsidRDefault="007C753E">
      <w:pPr>
        <w:spacing w:line="0" w:lineRule="atLeast"/>
        <w:ind w:left="400"/>
        <w:rPr>
          <w:rFonts w:ascii="Times New Roman" w:eastAsia="Times New Roman" w:hAnsi="Times New Roman"/>
          <w:sz w:val="21"/>
        </w:rPr>
      </w:pPr>
      <w:r>
        <w:rPr>
          <w:rFonts w:ascii="Times New Roman" w:eastAsia="Times New Roman" w:hAnsi="Times New Roman"/>
          <w:b/>
          <w:sz w:val="21"/>
        </w:rPr>
        <w:t xml:space="preserve">consorziata indicata quale esecutrice dell’appalto, </w:t>
      </w:r>
      <w:r>
        <w:rPr>
          <w:rFonts w:ascii="Times New Roman" w:eastAsia="Times New Roman" w:hAnsi="Times New Roman"/>
          <w:sz w:val="21"/>
        </w:rPr>
        <w:t>facente parte del Consorzio di cui all’art. 45, comma 2</w:t>
      </w:r>
    </w:p>
    <w:p w:rsidR="009A0FCA" w:rsidRDefault="009A0FCA">
      <w:pPr>
        <w:spacing w:line="40" w:lineRule="exact"/>
        <w:rPr>
          <w:rFonts w:ascii="Times New Roman" w:eastAsia="Times New Roman" w:hAnsi="Times New Roman"/>
        </w:rPr>
      </w:pPr>
    </w:p>
    <w:p w:rsidR="009A0FCA" w:rsidRDefault="007C753E">
      <w:pPr>
        <w:spacing w:line="0" w:lineRule="atLeast"/>
        <w:ind w:left="400"/>
        <w:rPr>
          <w:rFonts w:ascii="Times New Roman" w:eastAsia="Times New Roman" w:hAnsi="Times New Roman"/>
          <w:sz w:val="22"/>
        </w:rPr>
      </w:pPr>
      <w:r>
        <w:rPr>
          <w:rFonts w:ascii="Times New Roman" w:eastAsia="Times New Roman" w:hAnsi="Times New Roman"/>
          <w:sz w:val="22"/>
        </w:rPr>
        <w:t xml:space="preserve">– lettere b) e c), del </w:t>
      </w:r>
      <w:r>
        <w:rPr>
          <w:rFonts w:ascii="Times New Roman" w:eastAsia="Times New Roman" w:hAnsi="Times New Roman"/>
          <w:color w:val="0000FF"/>
          <w:sz w:val="22"/>
          <w:u w:val="single"/>
        </w:rPr>
        <w:t>D.Lgs. n. 50/2016</w:t>
      </w:r>
      <w:r>
        <w:rPr>
          <w:rFonts w:ascii="Times New Roman" w:eastAsia="Times New Roman" w:hAnsi="Times New Roman"/>
          <w:sz w:val="22"/>
        </w:rPr>
        <w:t>;</w:t>
      </w:r>
    </w:p>
    <w:p w:rsidR="009A0FCA" w:rsidRDefault="009A0FCA">
      <w:pPr>
        <w:spacing w:line="36" w:lineRule="exact"/>
        <w:rPr>
          <w:rFonts w:ascii="Times New Roman" w:eastAsia="Times New Roman" w:hAnsi="Times New Roman"/>
        </w:rPr>
      </w:pPr>
    </w:p>
    <w:p w:rsidR="009A0FCA" w:rsidRDefault="007C753E">
      <w:pPr>
        <w:spacing w:line="0" w:lineRule="atLeast"/>
        <w:ind w:left="380"/>
        <w:rPr>
          <w:rFonts w:ascii="Times New Roman" w:eastAsia="Times New Roman" w:hAnsi="Times New Roman"/>
          <w:sz w:val="22"/>
        </w:rPr>
      </w:pPr>
      <w:r>
        <w:rPr>
          <w:rFonts w:ascii="Times New Roman" w:eastAsia="Times New Roman" w:hAnsi="Times New Roman"/>
          <w:sz w:val="22"/>
        </w:rPr>
        <w:t>Denominazione _________________________________________________________________________</w:t>
      </w:r>
    </w:p>
    <w:p w:rsidR="009A0FCA" w:rsidRDefault="009A0FCA">
      <w:pPr>
        <w:spacing w:line="116" w:lineRule="exact"/>
        <w:rPr>
          <w:rFonts w:ascii="Times New Roman" w:eastAsia="Times New Roman" w:hAnsi="Times New Roman"/>
        </w:rPr>
      </w:pPr>
    </w:p>
    <w:p w:rsidR="009A0FCA" w:rsidRDefault="007C753E">
      <w:pPr>
        <w:spacing w:line="252" w:lineRule="auto"/>
        <w:ind w:left="660" w:hanging="265"/>
        <w:rPr>
          <w:rFonts w:ascii="Times New Roman" w:eastAsia="Times New Roman" w:hAnsi="Times New Roman"/>
          <w:color w:val="0000FF"/>
          <w:sz w:val="22"/>
          <w:u w:val="single"/>
        </w:rPr>
      </w:pPr>
      <w:r>
        <w:rPr>
          <w:rFonts w:ascii="Times New Roman" w:eastAsia="Times New Roman" w:hAnsi="Times New Roman"/>
          <w:b/>
          <w:sz w:val="22"/>
        </w:rPr>
        <w:t xml:space="preserve">mandataria </w:t>
      </w:r>
      <w:r>
        <w:rPr>
          <w:rFonts w:ascii="Times New Roman" w:eastAsia="Times New Roman" w:hAnsi="Times New Roman"/>
          <w:sz w:val="22"/>
        </w:rPr>
        <w:t>di un raggruppamento temporaneo o di un consorzio ordinario di imprese o di un GEIE di tipo</w:t>
      </w:r>
      <w:r>
        <w:rPr>
          <w:rFonts w:ascii="Times New Roman" w:eastAsia="Times New Roman" w:hAnsi="Times New Roman"/>
          <w:b/>
          <w:sz w:val="22"/>
        </w:rPr>
        <w:t xml:space="preserve"> </w:t>
      </w:r>
      <w:r>
        <w:rPr>
          <w:rFonts w:ascii="Times New Roman" w:eastAsia="Times New Roman" w:hAnsi="Times New Roman"/>
          <w:sz w:val="22"/>
        </w:rPr>
        <w:t xml:space="preserve">orizzontale, verticale, misto come disciplinato dall’art. 45, comma 2 - lettera d), e), g), del </w:t>
      </w:r>
      <w:r>
        <w:rPr>
          <w:rFonts w:ascii="Times New Roman" w:eastAsia="Times New Roman" w:hAnsi="Times New Roman"/>
          <w:color w:val="0000FF"/>
          <w:sz w:val="22"/>
          <w:u w:val="single"/>
        </w:rPr>
        <w:t>D.Lgs.</w:t>
      </w:r>
    </w:p>
    <w:p w:rsidR="009A0FCA" w:rsidRDefault="009A0FCA">
      <w:pPr>
        <w:spacing w:line="2" w:lineRule="exact"/>
        <w:rPr>
          <w:rFonts w:ascii="Times New Roman" w:eastAsia="Times New Roman" w:hAnsi="Times New Roman"/>
        </w:rPr>
      </w:pPr>
    </w:p>
    <w:p w:rsidR="009A0FCA" w:rsidRDefault="007C753E">
      <w:pPr>
        <w:spacing w:line="0" w:lineRule="atLeast"/>
        <w:ind w:left="400"/>
        <w:rPr>
          <w:rFonts w:ascii="Times New Roman" w:eastAsia="Times New Roman" w:hAnsi="Times New Roman"/>
          <w:color w:val="000000"/>
          <w:sz w:val="22"/>
        </w:rPr>
      </w:pPr>
      <w:r>
        <w:rPr>
          <w:rFonts w:ascii="Times New Roman" w:eastAsia="Times New Roman" w:hAnsi="Times New Roman"/>
          <w:color w:val="0000FF"/>
          <w:sz w:val="22"/>
          <w:u w:val="single"/>
        </w:rPr>
        <w:t>n. 50/2016</w:t>
      </w:r>
      <w:r>
        <w:rPr>
          <w:rFonts w:ascii="Times New Roman" w:eastAsia="Times New Roman" w:hAnsi="Times New Roman"/>
          <w:color w:val="000000"/>
          <w:sz w:val="22"/>
        </w:rPr>
        <w:t>;</w:t>
      </w:r>
    </w:p>
    <w:p w:rsidR="009A0FCA" w:rsidRDefault="009A0FCA">
      <w:pPr>
        <w:spacing w:line="96" w:lineRule="exact"/>
        <w:rPr>
          <w:rFonts w:ascii="Times New Roman" w:eastAsia="Times New Roman" w:hAnsi="Times New Roman"/>
        </w:rPr>
      </w:pPr>
    </w:p>
    <w:p w:rsidR="009A0FCA" w:rsidRDefault="007C753E">
      <w:pPr>
        <w:spacing w:line="0" w:lineRule="atLeast"/>
        <w:ind w:left="700"/>
        <w:rPr>
          <w:rFonts w:ascii="Times New Roman" w:eastAsia="Times New Roman" w:hAnsi="Times New Roman"/>
          <w:sz w:val="22"/>
        </w:rPr>
      </w:pPr>
      <w:r>
        <w:rPr>
          <w:rFonts w:ascii="Times New Roman" w:eastAsia="Times New Roman" w:hAnsi="Times New Roman"/>
          <w:sz w:val="22"/>
        </w:rPr>
        <w:t>già costituito fra le seguenti imprese:</w:t>
      </w:r>
    </w:p>
    <w:p w:rsidR="009A0FCA" w:rsidRDefault="007C753E">
      <w:pPr>
        <w:spacing w:line="29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593216" behindDoc="1" locked="0" layoutInCell="0" allowOverlap="1">
            <wp:simplePos x="0" y="0"/>
            <wp:positionH relativeFrom="column">
              <wp:posOffset>-12065</wp:posOffset>
            </wp:positionH>
            <wp:positionV relativeFrom="paragraph">
              <wp:posOffset>137795</wp:posOffset>
            </wp:positionV>
            <wp:extent cx="6409690" cy="1755775"/>
            <wp:effectExtent l="19050" t="0" r="0" b="0"/>
            <wp:wrapNone/>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09690" cy="1755775"/>
                    </a:xfrm>
                    <a:prstGeom prst="rect">
                      <a:avLst/>
                    </a:prstGeom>
                    <a:noFill/>
                  </pic:spPr>
                </pic:pic>
              </a:graphicData>
            </a:graphic>
          </wp:anchor>
        </w:drawing>
      </w:r>
    </w:p>
    <w:p w:rsidR="009A0FCA" w:rsidRDefault="007C753E">
      <w:pPr>
        <w:numPr>
          <w:ilvl w:val="0"/>
          <w:numId w:val="4"/>
        </w:numPr>
        <w:tabs>
          <w:tab w:val="left" w:pos="356"/>
        </w:tabs>
        <w:spacing w:line="396" w:lineRule="auto"/>
        <w:ind w:left="100" w:right="834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1" w:lineRule="exact"/>
        <w:rPr>
          <w:rFonts w:ascii="Times New Roman" w:eastAsia="Times New Roman" w:hAnsi="Times New Roman"/>
          <w:b/>
          <w:sz w:val="18"/>
        </w:rPr>
      </w:pPr>
    </w:p>
    <w:p w:rsidR="009A0FCA" w:rsidRDefault="007C753E">
      <w:pPr>
        <w:numPr>
          <w:ilvl w:val="0"/>
          <w:numId w:val="4"/>
        </w:numPr>
        <w:tabs>
          <w:tab w:val="left" w:pos="356"/>
        </w:tabs>
        <w:spacing w:line="402" w:lineRule="auto"/>
        <w:ind w:left="100" w:right="834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337" w:lineRule="exact"/>
        <w:rPr>
          <w:rFonts w:ascii="Times New Roman" w:eastAsia="Times New Roman" w:hAnsi="Times New Roman"/>
        </w:rPr>
      </w:pPr>
    </w:p>
    <w:p w:rsidR="009A0FCA" w:rsidRDefault="009A0FCA">
      <w:pPr>
        <w:spacing w:line="0" w:lineRule="atLeast"/>
        <w:ind w:left="9520"/>
        <w:rPr>
          <w:rFonts w:ascii="Times New Roman" w:eastAsia="Times New Roman" w:hAnsi="Times New Roman"/>
          <w:sz w:val="24"/>
        </w:rPr>
        <w:sectPr w:rsidR="009A0FCA">
          <w:pgSz w:w="11900" w:h="16840"/>
          <w:pgMar w:top="1115" w:right="840" w:bottom="20" w:left="1140" w:header="0" w:footer="0" w:gutter="0"/>
          <w:cols w:space="0" w:equalWidth="0">
            <w:col w:w="9920"/>
          </w:cols>
          <w:docGrid w:linePitch="360"/>
        </w:sectPr>
      </w:pPr>
    </w:p>
    <w:p w:rsidR="009A0FCA" w:rsidRDefault="007C753E">
      <w:pPr>
        <w:spacing w:line="0" w:lineRule="atLeast"/>
        <w:ind w:left="4598"/>
        <w:rPr>
          <w:rFonts w:ascii="Times New Roman" w:eastAsia="Times New Roman" w:hAnsi="Times New Roman"/>
          <w:b/>
          <w:i/>
          <w:color w:val="FF0000"/>
          <w:sz w:val="22"/>
        </w:rPr>
      </w:pPr>
      <w:bookmarkStart w:id="2" w:name="page3"/>
      <w:bookmarkEnd w:id="2"/>
      <w:r>
        <w:rPr>
          <w:rFonts w:ascii="Times New Roman" w:eastAsia="Times New Roman" w:hAnsi="Times New Roman"/>
          <w:b/>
          <w:i/>
          <w:color w:val="FF0000"/>
          <w:sz w:val="22"/>
        </w:rPr>
        <w:lastRenderedPageBreak/>
        <w:t>(oppure)</w:t>
      </w:r>
    </w:p>
    <w:p w:rsidR="009A0FCA" w:rsidRDefault="009A0FCA">
      <w:pPr>
        <w:spacing w:line="65" w:lineRule="exact"/>
        <w:rPr>
          <w:rFonts w:ascii="Times New Roman" w:eastAsia="Times New Roman" w:hAnsi="Times New Roman"/>
        </w:rPr>
      </w:pPr>
    </w:p>
    <w:p w:rsidR="009A0FCA" w:rsidRDefault="007C753E">
      <w:pPr>
        <w:spacing w:line="0" w:lineRule="atLeast"/>
        <w:ind w:left="598"/>
        <w:rPr>
          <w:rFonts w:ascii="Times New Roman" w:eastAsia="Times New Roman" w:hAnsi="Times New Roman"/>
          <w:color w:val="FF0000"/>
          <w:sz w:val="22"/>
        </w:rPr>
      </w:pPr>
      <w:r>
        <w:rPr>
          <w:rFonts w:ascii="Times New Roman" w:eastAsia="Times New Roman" w:hAnsi="Times New Roman"/>
          <w:color w:val="FF0000"/>
          <w:sz w:val="22"/>
        </w:rPr>
        <w:t>da costituire fra le seguenti imprese:</w:t>
      </w:r>
    </w:p>
    <w:p w:rsidR="009A0FCA" w:rsidRDefault="007C753E">
      <w:pPr>
        <w:spacing w:line="289" w:lineRule="exact"/>
        <w:rPr>
          <w:rFonts w:ascii="Times New Roman" w:eastAsia="Times New Roman" w:hAnsi="Times New Roman"/>
        </w:rPr>
      </w:pPr>
      <w:r>
        <w:rPr>
          <w:rFonts w:ascii="Times New Roman" w:eastAsia="Times New Roman" w:hAnsi="Times New Roman"/>
          <w:noProof/>
          <w:color w:val="FF0000"/>
          <w:sz w:val="22"/>
        </w:rPr>
        <w:drawing>
          <wp:anchor distT="0" distB="0" distL="114300" distR="114300" simplePos="0" relativeHeight="251594240" behindDoc="1" locked="0" layoutInCell="0" allowOverlap="1">
            <wp:simplePos x="0" y="0"/>
            <wp:positionH relativeFrom="column">
              <wp:posOffset>-76835</wp:posOffset>
            </wp:positionH>
            <wp:positionV relativeFrom="paragraph">
              <wp:posOffset>137160</wp:posOffset>
            </wp:positionV>
            <wp:extent cx="6409690" cy="1756410"/>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409690" cy="1756410"/>
                    </a:xfrm>
                    <a:prstGeom prst="rect">
                      <a:avLst/>
                    </a:prstGeom>
                    <a:noFill/>
                  </pic:spPr>
                </pic:pic>
              </a:graphicData>
            </a:graphic>
          </wp:anchor>
        </w:drawing>
      </w:r>
    </w:p>
    <w:p w:rsidR="009A0FCA" w:rsidRDefault="007C753E">
      <w:pPr>
        <w:numPr>
          <w:ilvl w:val="0"/>
          <w:numId w:val="5"/>
        </w:numPr>
        <w:tabs>
          <w:tab w:val="left" w:pos="254"/>
        </w:tabs>
        <w:spacing w:line="396" w:lineRule="auto"/>
        <w:ind w:left="-2" w:right="8340" w:firstLine="2"/>
        <w:rPr>
          <w:rFonts w:ascii="Times New Roman" w:eastAsia="Times New Roman" w:hAnsi="Times New Roman"/>
          <w:b/>
          <w:color w:val="FF0000"/>
          <w:sz w:val="18"/>
        </w:rPr>
      </w:pPr>
      <w:r>
        <w:rPr>
          <w:rFonts w:ascii="Times New Roman" w:eastAsia="Times New Roman" w:hAnsi="Times New Roman"/>
          <w:b/>
          <w:color w:val="FF0000"/>
          <w:sz w:val="18"/>
        </w:rPr>
        <w:t xml:space="preserve">Denominazione Forma giuridica Cod. </w:t>
      </w:r>
      <w:proofErr w:type="spellStart"/>
      <w:r>
        <w:rPr>
          <w:rFonts w:ascii="Times New Roman" w:eastAsia="Times New Roman" w:hAnsi="Times New Roman"/>
          <w:b/>
          <w:color w:val="FF0000"/>
          <w:sz w:val="18"/>
        </w:rPr>
        <w:t>Fisc</w:t>
      </w:r>
      <w:proofErr w:type="spellEnd"/>
      <w:r>
        <w:rPr>
          <w:rFonts w:ascii="Times New Roman" w:eastAsia="Times New Roman" w:hAnsi="Times New Roman"/>
          <w:b/>
          <w:color w:val="FF0000"/>
          <w:sz w:val="18"/>
        </w:rPr>
        <w:t>. – P. IVA Sede legale</w:t>
      </w:r>
    </w:p>
    <w:p w:rsidR="009A0FCA" w:rsidRDefault="009A0FCA">
      <w:pPr>
        <w:spacing w:line="1" w:lineRule="exact"/>
        <w:rPr>
          <w:rFonts w:ascii="Times New Roman" w:eastAsia="Times New Roman" w:hAnsi="Times New Roman"/>
          <w:b/>
          <w:color w:val="FF0000"/>
          <w:sz w:val="18"/>
        </w:rPr>
      </w:pPr>
    </w:p>
    <w:p w:rsidR="009A0FCA" w:rsidRDefault="007C753E">
      <w:pPr>
        <w:numPr>
          <w:ilvl w:val="0"/>
          <w:numId w:val="5"/>
        </w:numPr>
        <w:tabs>
          <w:tab w:val="left" w:pos="254"/>
        </w:tabs>
        <w:spacing w:line="402" w:lineRule="auto"/>
        <w:ind w:left="-2" w:right="8340" w:firstLine="2"/>
        <w:rPr>
          <w:rFonts w:ascii="Times New Roman" w:eastAsia="Times New Roman" w:hAnsi="Times New Roman"/>
          <w:b/>
          <w:color w:val="FF0000"/>
          <w:sz w:val="18"/>
        </w:rPr>
      </w:pPr>
      <w:r>
        <w:rPr>
          <w:rFonts w:ascii="Times New Roman" w:eastAsia="Times New Roman" w:hAnsi="Times New Roman"/>
          <w:b/>
          <w:color w:val="FF0000"/>
          <w:sz w:val="18"/>
        </w:rPr>
        <w:t xml:space="preserve">Denominazione Forma giuridica Cod. </w:t>
      </w:r>
      <w:proofErr w:type="spellStart"/>
      <w:r>
        <w:rPr>
          <w:rFonts w:ascii="Times New Roman" w:eastAsia="Times New Roman" w:hAnsi="Times New Roman"/>
          <w:b/>
          <w:color w:val="FF0000"/>
          <w:sz w:val="18"/>
        </w:rPr>
        <w:t>Fisc</w:t>
      </w:r>
      <w:proofErr w:type="spellEnd"/>
      <w:r>
        <w:rPr>
          <w:rFonts w:ascii="Times New Roman" w:eastAsia="Times New Roman" w:hAnsi="Times New Roman"/>
          <w:b/>
          <w:color w:val="FF0000"/>
          <w:sz w:val="18"/>
        </w:rPr>
        <w:t>. – P. IVA Sede legale</w:t>
      </w:r>
    </w:p>
    <w:p w:rsidR="009A0FCA" w:rsidRDefault="009A0FCA">
      <w:pPr>
        <w:spacing w:line="158" w:lineRule="exact"/>
        <w:rPr>
          <w:rFonts w:ascii="Times New Roman" w:eastAsia="Times New Roman" w:hAnsi="Times New Roman"/>
        </w:rPr>
      </w:pPr>
    </w:p>
    <w:p w:rsidR="009A0FCA" w:rsidRDefault="007C753E">
      <w:pPr>
        <w:spacing w:line="253" w:lineRule="auto"/>
        <w:ind w:left="558" w:hanging="264"/>
        <w:rPr>
          <w:rFonts w:ascii="Times New Roman" w:eastAsia="Times New Roman" w:hAnsi="Times New Roman"/>
          <w:color w:val="0000FF"/>
          <w:sz w:val="22"/>
          <w:u w:val="single"/>
        </w:rPr>
      </w:pPr>
      <w:r>
        <w:rPr>
          <w:rFonts w:ascii="Times New Roman" w:eastAsia="Times New Roman" w:hAnsi="Times New Roman"/>
          <w:b/>
          <w:sz w:val="22"/>
        </w:rPr>
        <w:t xml:space="preserve">mandante </w:t>
      </w:r>
      <w:r>
        <w:rPr>
          <w:rFonts w:ascii="Times New Roman" w:eastAsia="Times New Roman" w:hAnsi="Times New Roman"/>
          <w:sz w:val="22"/>
        </w:rPr>
        <w:t>di un raggruppamento temporaneo o di un consorzio ordinario di imprese o di un GEIE di tipo</w:t>
      </w:r>
      <w:r>
        <w:rPr>
          <w:rFonts w:ascii="Times New Roman" w:eastAsia="Times New Roman" w:hAnsi="Times New Roman"/>
          <w:b/>
          <w:sz w:val="22"/>
        </w:rPr>
        <w:t xml:space="preserve"> </w:t>
      </w:r>
      <w:r>
        <w:rPr>
          <w:rFonts w:ascii="Times New Roman" w:eastAsia="Times New Roman" w:hAnsi="Times New Roman"/>
          <w:sz w:val="22"/>
        </w:rPr>
        <w:t xml:space="preserve">orizzontale, verticale, misto come disciplinato dall’art. 45, comma 2 - lettera d), e), g), del </w:t>
      </w:r>
      <w:r>
        <w:rPr>
          <w:rFonts w:ascii="Times New Roman" w:eastAsia="Times New Roman" w:hAnsi="Times New Roman"/>
          <w:color w:val="0000FF"/>
          <w:sz w:val="22"/>
          <w:u w:val="single"/>
        </w:rPr>
        <w:t>D.Lgs.</w:t>
      </w:r>
    </w:p>
    <w:p w:rsidR="009A0FCA" w:rsidRDefault="009A0FCA">
      <w:pPr>
        <w:spacing w:line="1" w:lineRule="exact"/>
        <w:rPr>
          <w:rFonts w:ascii="Times New Roman" w:eastAsia="Times New Roman" w:hAnsi="Times New Roman"/>
        </w:rPr>
      </w:pPr>
    </w:p>
    <w:p w:rsidR="009A0FCA" w:rsidRDefault="007C753E">
      <w:pPr>
        <w:spacing w:line="0" w:lineRule="atLeast"/>
        <w:ind w:left="298"/>
        <w:rPr>
          <w:rFonts w:ascii="Times New Roman" w:eastAsia="Times New Roman" w:hAnsi="Times New Roman"/>
          <w:color w:val="000000"/>
          <w:sz w:val="22"/>
        </w:rPr>
      </w:pPr>
      <w:r>
        <w:rPr>
          <w:rFonts w:ascii="Times New Roman" w:eastAsia="Times New Roman" w:hAnsi="Times New Roman"/>
          <w:color w:val="0000FF"/>
          <w:sz w:val="22"/>
          <w:u w:val="single"/>
        </w:rPr>
        <w:t>n. 50/2016</w:t>
      </w:r>
      <w:r>
        <w:rPr>
          <w:rFonts w:ascii="Times New Roman" w:eastAsia="Times New Roman" w:hAnsi="Times New Roman"/>
          <w:color w:val="000000"/>
          <w:sz w:val="22"/>
        </w:rPr>
        <w:t>;</w:t>
      </w:r>
    </w:p>
    <w:p w:rsidR="009A0FCA" w:rsidRDefault="009A0FCA">
      <w:pPr>
        <w:spacing w:line="96" w:lineRule="exact"/>
        <w:rPr>
          <w:rFonts w:ascii="Times New Roman" w:eastAsia="Times New Roman" w:hAnsi="Times New Roman"/>
        </w:rPr>
      </w:pPr>
    </w:p>
    <w:p w:rsidR="009A0FCA" w:rsidRDefault="007C753E">
      <w:pPr>
        <w:spacing w:line="0" w:lineRule="atLeast"/>
        <w:ind w:left="598"/>
        <w:rPr>
          <w:rFonts w:ascii="Times New Roman" w:eastAsia="Times New Roman" w:hAnsi="Times New Roman"/>
          <w:sz w:val="22"/>
        </w:rPr>
      </w:pPr>
      <w:r>
        <w:rPr>
          <w:rFonts w:ascii="Times New Roman" w:eastAsia="Times New Roman" w:hAnsi="Times New Roman"/>
          <w:sz w:val="22"/>
        </w:rPr>
        <w:t>già costituito fra le seguenti imprese:</w:t>
      </w:r>
    </w:p>
    <w:p w:rsidR="009A0FCA" w:rsidRDefault="007C753E">
      <w:pPr>
        <w:spacing w:line="289"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595264" behindDoc="1" locked="0" layoutInCell="0" allowOverlap="1">
            <wp:simplePos x="0" y="0"/>
            <wp:positionH relativeFrom="column">
              <wp:posOffset>-76835</wp:posOffset>
            </wp:positionH>
            <wp:positionV relativeFrom="paragraph">
              <wp:posOffset>137160</wp:posOffset>
            </wp:positionV>
            <wp:extent cx="6409690" cy="1756410"/>
            <wp:effectExtent l="1905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409690" cy="1756410"/>
                    </a:xfrm>
                    <a:prstGeom prst="rect">
                      <a:avLst/>
                    </a:prstGeom>
                    <a:noFill/>
                  </pic:spPr>
                </pic:pic>
              </a:graphicData>
            </a:graphic>
          </wp:anchor>
        </w:drawing>
      </w:r>
    </w:p>
    <w:p w:rsidR="009A0FCA" w:rsidRDefault="007C753E">
      <w:pPr>
        <w:numPr>
          <w:ilvl w:val="0"/>
          <w:numId w:val="6"/>
        </w:numPr>
        <w:tabs>
          <w:tab w:val="left" w:pos="254"/>
        </w:tabs>
        <w:spacing w:line="396" w:lineRule="auto"/>
        <w:ind w:left="-2" w:right="834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1" w:lineRule="exact"/>
        <w:rPr>
          <w:rFonts w:ascii="Times New Roman" w:eastAsia="Times New Roman" w:hAnsi="Times New Roman"/>
          <w:b/>
          <w:sz w:val="18"/>
        </w:rPr>
      </w:pPr>
    </w:p>
    <w:p w:rsidR="009A0FCA" w:rsidRDefault="007C753E">
      <w:pPr>
        <w:numPr>
          <w:ilvl w:val="0"/>
          <w:numId w:val="6"/>
        </w:numPr>
        <w:tabs>
          <w:tab w:val="left" w:pos="254"/>
        </w:tabs>
        <w:spacing w:line="402" w:lineRule="auto"/>
        <w:ind w:left="-2" w:right="834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97" w:lineRule="exact"/>
        <w:rPr>
          <w:rFonts w:ascii="Times New Roman" w:eastAsia="Times New Roman" w:hAnsi="Times New Roman"/>
        </w:rPr>
      </w:pPr>
    </w:p>
    <w:p w:rsidR="009A0FCA" w:rsidRDefault="007C753E">
      <w:pPr>
        <w:spacing w:line="0" w:lineRule="atLeast"/>
        <w:ind w:left="4598"/>
        <w:rPr>
          <w:rFonts w:ascii="Times New Roman" w:eastAsia="Times New Roman" w:hAnsi="Times New Roman"/>
          <w:b/>
          <w:i/>
          <w:color w:val="FF0000"/>
          <w:sz w:val="22"/>
        </w:rPr>
      </w:pPr>
      <w:r>
        <w:rPr>
          <w:rFonts w:ascii="Times New Roman" w:eastAsia="Times New Roman" w:hAnsi="Times New Roman"/>
          <w:b/>
          <w:i/>
          <w:color w:val="FF0000"/>
          <w:sz w:val="22"/>
        </w:rPr>
        <w:t>(oppure)</w:t>
      </w:r>
    </w:p>
    <w:p w:rsidR="009A0FCA" w:rsidRDefault="009A0FCA">
      <w:pPr>
        <w:spacing w:line="125" w:lineRule="exact"/>
        <w:rPr>
          <w:rFonts w:ascii="Times New Roman" w:eastAsia="Times New Roman" w:hAnsi="Times New Roman"/>
        </w:rPr>
      </w:pPr>
    </w:p>
    <w:p w:rsidR="009A0FCA" w:rsidRDefault="007C753E">
      <w:pPr>
        <w:spacing w:line="0" w:lineRule="atLeast"/>
        <w:ind w:left="598"/>
        <w:rPr>
          <w:rFonts w:ascii="Times New Roman" w:eastAsia="Times New Roman" w:hAnsi="Times New Roman"/>
          <w:color w:val="FF0000"/>
          <w:sz w:val="22"/>
        </w:rPr>
      </w:pPr>
      <w:r>
        <w:rPr>
          <w:rFonts w:ascii="Times New Roman" w:eastAsia="Times New Roman" w:hAnsi="Times New Roman"/>
          <w:color w:val="FF0000"/>
          <w:sz w:val="22"/>
        </w:rPr>
        <w:t>da costituire fra le seguenti imprese:</w:t>
      </w:r>
    </w:p>
    <w:p w:rsidR="009A0FCA" w:rsidRDefault="007C753E">
      <w:pPr>
        <w:spacing w:line="289" w:lineRule="exact"/>
        <w:rPr>
          <w:rFonts w:ascii="Times New Roman" w:eastAsia="Times New Roman" w:hAnsi="Times New Roman"/>
        </w:rPr>
      </w:pPr>
      <w:r>
        <w:rPr>
          <w:rFonts w:ascii="Times New Roman" w:eastAsia="Times New Roman" w:hAnsi="Times New Roman"/>
          <w:noProof/>
          <w:color w:val="FF0000"/>
          <w:sz w:val="22"/>
        </w:rPr>
        <w:drawing>
          <wp:anchor distT="0" distB="0" distL="114300" distR="114300" simplePos="0" relativeHeight="251596288" behindDoc="1" locked="0" layoutInCell="0" allowOverlap="1">
            <wp:simplePos x="0" y="0"/>
            <wp:positionH relativeFrom="column">
              <wp:posOffset>-76835</wp:posOffset>
            </wp:positionH>
            <wp:positionV relativeFrom="paragraph">
              <wp:posOffset>137160</wp:posOffset>
            </wp:positionV>
            <wp:extent cx="6409690" cy="1756410"/>
            <wp:effectExtent l="1905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409690" cy="1756410"/>
                    </a:xfrm>
                    <a:prstGeom prst="rect">
                      <a:avLst/>
                    </a:prstGeom>
                    <a:noFill/>
                  </pic:spPr>
                </pic:pic>
              </a:graphicData>
            </a:graphic>
          </wp:anchor>
        </w:drawing>
      </w:r>
    </w:p>
    <w:p w:rsidR="009A0FCA" w:rsidRDefault="007C753E">
      <w:pPr>
        <w:numPr>
          <w:ilvl w:val="0"/>
          <w:numId w:val="7"/>
        </w:numPr>
        <w:tabs>
          <w:tab w:val="left" w:pos="254"/>
        </w:tabs>
        <w:spacing w:line="396" w:lineRule="auto"/>
        <w:ind w:left="-2" w:right="8340" w:firstLine="2"/>
        <w:rPr>
          <w:rFonts w:ascii="Times New Roman" w:eastAsia="Times New Roman" w:hAnsi="Times New Roman"/>
          <w:b/>
          <w:color w:val="FF0000"/>
          <w:sz w:val="18"/>
        </w:rPr>
      </w:pPr>
      <w:r>
        <w:rPr>
          <w:rFonts w:ascii="Times New Roman" w:eastAsia="Times New Roman" w:hAnsi="Times New Roman"/>
          <w:b/>
          <w:color w:val="FF0000"/>
          <w:sz w:val="18"/>
        </w:rPr>
        <w:t xml:space="preserve">Denominazione Forma giuridica Cod. </w:t>
      </w:r>
      <w:proofErr w:type="spellStart"/>
      <w:r>
        <w:rPr>
          <w:rFonts w:ascii="Times New Roman" w:eastAsia="Times New Roman" w:hAnsi="Times New Roman"/>
          <w:b/>
          <w:color w:val="FF0000"/>
          <w:sz w:val="18"/>
        </w:rPr>
        <w:t>Fisc</w:t>
      </w:r>
      <w:proofErr w:type="spellEnd"/>
      <w:r>
        <w:rPr>
          <w:rFonts w:ascii="Times New Roman" w:eastAsia="Times New Roman" w:hAnsi="Times New Roman"/>
          <w:b/>
          <w:color w:val="FF0000"/>
          <w:sz w:val="18"/>
        </w:rPr>
        <w:t>. – P. IVA Sede legale</w:t>
      </w:r>
    </w:p>
    <w:p w:rsidR="009A0FCA" w:rsidRDefault="009A0FCA">
      <w:pPr>
        <w:spacing w:line="1" w:lineRule="exact"/>
        <w:rPr>
          <w:rFonts w:ascii="Times New Roman" w:eastAsia="Times New Roman" w:hAnsi="Times New Roman"/>
          <w:b/>
          <w:color w:val="FF0000"/>
          <w:sz w:val="18"/>
        </w:rPr>
      </w:pPr>
    </w:p>
    <w:p w:rsidR="009A0FCA" w:rsidRDefault="007C753E">
      <w:pPr>
        <w:numPr>
          <w:ilvl w:val="0"/>
          <w:numId w:val="7"/>
        </w:numPr>
        <w:tabs>
          <w:tab w:val="left" w:pos="254"/>
        </w:tabs>
        <w:spacing w:line="402" w:lineRule="auto"/>
        <w:ind w:left="-2" w:right="8340" w:firstLine="2"/>
        <w:rPr>
          <w:rFonts w:ascii="Times New Roman" w:eastAsia="Times New Roman" w:hAnsi="Times New Roman"/>
          <w:b/>
          <w:color w:val="FF0000"/>
          <w:sz w:val="18"/>
        </w:rPr>
      </w:pPr>
      <w:r>
        <w:rPr>
          <w:rFonts w:ascii="Times New Roman" w:eastAsia="Times New Roman" w:hAnsi="Times New Roman"/>
          <w:b/>
          <w:color w:val="FF0000"/>
          <w:sz w:val="18"/>
        </w:rPr>
        <w:t xml:space="preserve">Denominazione Forma giuridica Cod. </w:t>
      </w:r>
      <w:proofErr w:type="spellStart"/>
      <w:r>
        <w:rPr>
          <w:rFonts w:ascii="Times New Roman" w:eastAsia="Times New Roman" w:hAnsi="Times New Roman"/>
          <w:b/>
          <w:color w:val="FF0000"/>
          <w:sz w:val="18"/>
        </w:rPr>
        <w:t>Fisc</w:t>
      </w:r>
      <w:proofErr w:type="spellEnd"/>
      <w:r>
        <w:rPr>
          <w:rFonts w:ascii="Times New Roman" w:eastAsia="Times New Roman" w:hAnsi="Times New Roman"/>
          <w:b/>
          <w:color w:val="FF0000"/>
          <w:sz w:val="18"/>
        </w:rPr>
        <w:t>. – P. IVA Sede legale</w:t>
      </w:r>
    </w:p>
    <w:p w:rsidR="009A0FCA" w:rsidRDefault="009A0FCA">
      <w:pPr>
        <w:spacing w:line="158" w:lineRule="exact"/>
        <w:rPr>
          <w:rFonts w:ascii="Times New Roman" w:eastAsia="Times New Roman" w:hAnsi="Times New Roman"/>
        </w:rPr>
      </w:pPr>
    </w:p>
    <w:p w:rsidR="009A0FCA" w:rsidRDefault="007C753E">
      <w:pPr>
        <w:spacing w:line="275" w:lineRule="auto"/>
        <w:ind w:left="298"/>
        <w:rPr>
          <w:rFonts w:ascii="Times New Roman" w:eastAsia="Times New Roman" w:hAnsi="Times New Roman"/>
          <w:sz w:val="22"/>
        </w:rPr>
      </w:pPr>
      <w:r>
        <w:rPr>
          <w:rFonts w:ascii="Times New Roman" w:eastAsia="Times New Roman" w:hAnsi="Times New Roman"/>
          <w:b/>
          <w:sz w:val="22"/>
        </w:rPr>
        <w:t xml:space="preserve">Rete di impresa </w:t>
      </w:r>
      <w:r>
        <w:rPr>
          <w:rFonts w:ascii="Times New Roman" w:eastAsia="Times New Roman" w:hAnsi="Times New Roman"/>
          <w:sz w:val="22"/>
        </w:rPr>
        <w:t>di cui all’art. 45, comma 2 – lettera f), del</w:t>
      </w:r>
      <w:r>
        <w:rPr>
          <w:rFonts w:ascii="Times New Roman" w:eastAsia="Times New Roman" w:hAnsi="Times New Roman"/>
          <w:b/>
          <w:sz w:val="22"/>
        </w:rPr>
        <w:t xml:space="preserve"> </w:t>
      </w:r>
      <w:r>
        <w:rPr>
          <w:rFonts w:ascii="Times New Roman" w:eastAsia="Times New Roman" w:hAnsi="Times New Roman"/>
          <w:color w:val="0000FF"/>
          <w:sz w:val="22"/>
          <w:u w:val="single"/>
        </w:rPr>
        <w:t>D.Lgs. n. 50/2016</w:t>
      </w:r>
      <w:r>
        <w:rPr>
          <w:rFonts w:ascii="Times New Roman" w:eastAsia="Times New Roman" w:hAnsi="Times New Roman"/>
          <w:sz w:val="22"/>
        </w:rPr>
        <w:t>, avente le seguenti</w:t>
      </w:r>
      <w:r>
        <w:rPr>
          <w:rFonts w:ascii="Times New Roman" w:eastAsia="Times New Roman" w:hAnsi="Times New Roman"/>
          <w:b/>
          <w:sz w:val="22"/>
        </w:rPr>
        <w:t xml:space="preserve"> </w:t>
      </w:r>
      <w:r>
        <w:rPr>
          <w:rFonts w:ascii="Times New Roman" w:eastAsia="Times New Roman" w:hAnsi="Times New Roman"/>
          <w:sz w:val="22"/>
        </w:rPr>
        <w:t>caratteristiche e composta dalle seguenti imprese:</w:t>
      </w:r>
    </w:p>
    <w:p w:rsidR="009A0FCA" w:rsidRDefault="007C753E">
      <w:pPr>
        <w:spacing w:line="219"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597312" behindDoc="1" locked="0" layoutInCell="0" allowOverlap="1">
            <wp:simplePos x="0" y="0"/>
            <wp:positionH relativeFrom="column">
              <wp:posOffset>-76835</wp:posOffset>
            </wp:positionH>
            <wp:positionV relativeFrom="paragraph">
              <wp:posOffset>93345</wp:posOffset>
            </wp:positionV>
            <wp:extent cx="6409690" cy="1115060"/>
            <wp:effectExtent l="1905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409690" cy="1115060"/>
                    </a:xfrm>
                    <a:prstGeom prst="rect">
                      <a:avLst/>
                    </a:prstGeom>
                    <a:noFill/>
                  </pic:spPr>
                </pic:pic>
              </a:graphicData>
            </a:graphic>
          </wp:anchor>
        </w:drawing>
      </w:r>
    </w:p>
    <w:p w:rsidR="009A0FCA" w:rsidRDefault="007C753E">
      <w:pPr>
        <w:numPr>
          <w:ilvl w:val="0"/>
          <w:numId w:val="8"/>
        </w:numPr>
        <w:tabs>
          <w:tab w:val="left" w:pos="254"/>
        </w:tabs>
        <w:spacing w:line="396" w:lineRule="auto"/>
        <w:ind w:left="-2" w:right="834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1" w:lineRule="exact"/>
        <w:rPr>
          <w:rFonts w:ascii="Times New Roman" w:eastAsia="Times New Roman" w:hAnsi="Times New Roman"/>
          <w:b/>
          <w:sz w:val="18"/>
        </w:rPr>
      </w:pPr>
    </w:p>
    <w:p w:rsidR="009A0FCA" w:rsidRDefault="007C753E">
      <w:pPr>
        <w:numPr>
          <w:ilvl w:val="0"/>
          <w:numId w:val="8"/>
        </w:numPr>
        <w:tabs>
          <w:tab w:val="left" w:pos="258"/>
        </w:tabs>
        <w:spacing w:line="0" w:lineRule="atLeast"/>
        <w:ind w:left="258" w:hanging="258"/>
        <w:jc w:val="both"/>
        <w:rPr>
          <w:rFonts w:ascii="Times New Roman" w:eastAsia="Times New Roman" w:hAnsi="Times New Roman"/>
          <w:b/>
          <w:sz w:val="18"/>
        </w:rPr>
      </w:pPr>
      <w:r>
        <w:rPr>
          <w:rFonts w:ascii="Times New Roman" w:eastAsia="Times New Roman" w:hAnsi="Times New Roman"/>
          <w:b/>
          <w:sz w:val="18"/>
        </w:rPr>
        <w:t>Denominazione</w:t>
      </w: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299" w:lineRule="exact"/>
        <w:rPr>
          <w:rFonts w:ascii="Times New Roman" w:eastAsia="Times New Roman" w:hAnsi="Times New Roman"/>
        </w:rPr>
      </w:pPr>
    </w:p>
    <w:p w:rsidR="009A0FCA" w:rsidRDefault="009A0FCA">
      <w:pPr>
        <w:spacing w:line="0" w:lineRule="atLeast"/>
        <w:ind w:left="9418"/>
        <w:rPr>
          <w:rFonts w:ascii="Times New Roman" w:eastAsia="Times New Roman" w:hAnsi="Times New Roman"/>
          <w:sz w:val="24"/>
        </w:rPr>
        <w:sectPr w:rsidR="009A0FCA">
          <w:pgSz w:w="11900" w:h="16840"/>
          <w:pgMar w:top="1112" w:right="840" w:bottom="20" w:left="1242" w:header="0" w:footer="0" w:gutter="0"/>
          <w:cols w:space="0" w:equalWidth="0">
            <w:col w:w="9818"/>
          </w:cols>
          <w:docGrid w:linePitch="360"/>
        </w:sectPr>
      </w:pPr>
    </w:p>
    <w:p w:rsidR="009A0FCA" w:rsidRDefault="007C753E">
      <w:pPr>
        <w:spacing w:line="0" w:lineRule="atLeast"/>
        <w:ind w:left="106"/>
        <w:rPr>
          <w:rFonts w:ascii="Times New Roman" w:eastAsia="Times New Roman" w:hAnsi="Times New Roman"/>
          <w:b/>
          <w:sz w:val="18"/>
        </w:rPr>
      </w:pPr>
      <w:bookmarkStart w:id="3" w:name="page4"/>
      <w:bookmarkEnd w:id="3"/>
      <w:r>
        <w:rPr>
          <w:rFonts w:ascii="Times New Roman" w:eastAsia="Times New Roman" w:hAnsi="Times New Roman"/>
          <w:noProof/>
          <w:sz w:val="24"/>
        </w:rPr>
        <w:lastRenderedPageBreak/>
        <w:drawing>
          <wp:anchor distT="0" distB="0" distL="114300" distR="114300" simplePos="0" relativeHeight="251598336" behindDoc="1" locked="0" layoutInCell="0" allowOverlap="1">
            <wp:simplePos x="0" y="0"/>
            <wp:positionH relativeFrom="page">
              <wp:posOffset>711200</wp:posOffset>
            </wp:positionH>
            <wp:positionV relativeFrom="page">
              <wp:posOffset>720090</wp:posOffset>
            </wp:positionV>
            <wp:extent cx="6409690" cy="673735"/>
            <wp:effectExtent l="1905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6409690" cy="673735"/>
                    </a:xfrm>
                    <a:prstGeom prst="rect">
                      <a:avLst/>
                    </a:prstGeom>
                    <a:noFill/>
                  </pic:spPr>
                </pic:pic>
              </a:graphicData>
            </a:graphic>
          </wp:anchor>
        </w:drawing>
      </w:r>
      <w:r>
        <w:rPr>
          <w:rFonts w:ascii="Times New Roman" w:eastAsia="Times New Roman" w:hAnsi="Times New Roman"/>
          <w:b/>
          <w:sz w:val="18"/>
        </w:rPr>
        <w:t>Forma giuridica</w:t>
      </w:r>
    </w:p>
    <w:p w:rsidR="009A0FCA" w:rsidRDefault="009A0FCA">
      <w:pPr>
        <w:spacing w:line="129" w:lineRule="exact"/>
        <w:rPr>
          <w:rFonts w:ascii="Times New Roman" w:eastAsia="Times New Roman" w:hAnsi="Times New Roman"/>
        </w:rPr>
      </w:pPr>
    </w:p>
    <w:p w:rsidR="009A0FCA" w:rsidRDefault="007C753E">
      <w:pPr>
        <w:spacing w:line="0" w:lineRule="atLeast"/>
        <w:ind w:left="106"/>
        <w:rPr>
          <w:rFonts w:ascii="Times New Roman" w:eastAsia="Times New Roman" w:hAnsi="Times New Roman"/>
          <w:b/>
          <w:sz w:val="18"/>
        </w:rPr>
      </w:pPr>
      <w:r>
        <w:rPr>
          <w:rFonts w:ascii="Times New Roman" w:eastAsia="Times New Roman" w:hAnsi="Times New Roman"/>
          <w:b/>
          <w:sz w:val="18"/>
        </w:rPr>
        <w:t xml:space="preserve">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w:t>
      </w:r>
    </w:p>
    <w:p w:rsidR="009A0FCA" w:rsidRDefault="009A0FCA">
      <w:pPr>
        <w:spacing w:line="130" w:lineRule="exact"/>
        <w:rPr>
          <w:rFonts w:ascii="Times New Roman" w:eastAsia="Times New Roman" w:hAnsi="Times New Roman"/>
        </w:rPr>
      </w:pPr>
    </w:p>
    <w:p w:rsidR="009A0FCA" w:rsidRDefault="007C753E">
      <w:pPr>
        <w:spacing w:line="0" w:lineRule="atLeast"/>
        <w:ind w:left="106"/>
        <w:rPr>
          <w:rFonts w:ascii="Times New Roman" w:eastAsia="Times New Roman" w:hAnsi="Times New Roman"/>
          <w:b/>
          <w:sz w:val="18"/>
        </w:rPr>
      </w:pPr>
      <w:r>
        <w:rPr>
          <w:rFonts w:ascii="Times New Roman" w:eastAsia="Times New Roman" w:hAnsi="Times New Roman"/>
          <w:b/>
          <w:sz w:val="18"/>
        </w:rPr>
        <w:t>Sede legale</w:t>
      </w:r>
    </w:p>
    <w:p w:rsidR="009A0FCA" w:rsidRDefault="009A0FCA">
      <w:pPr>
        <w:spacing w:line="200" w:lineRule="exact"/>
        <w:rPr>
          <w:rFonts w:ascii="Times New Roman" w:eastAsia="Times New Roman" w:hAnsi="Times New Roman"/>
        </w:rPr>
      </w:pPr>
    </w:p>
    <w:p w:rsidR="009A0FCA" w:rsidRDefault="009A0FCA">
      <w:pPr>
        <w:spacing w:line="365" w:lineRule="exact"/>
        <w:rPr>
          <w:rFonts w:ascii="Times New Roman" w:eastAsia="Times New Roman" w:hAnsi="Times New Roman"/>
        </w:rPr>
      </w:pPr>
    </w:p>
    <w:p w:rsidR="009A0FCA" w:rsidRDefault="007C753E">
      <w:pPr>
        <w:spacing w:line="0" w:lineRule="atLeast"/>
        <w:ind w:left="3966"/>
        <w:rPr>
          <w:rFonts w:ascii="Arial" w:eastAsia="Arial" w:hAnsi="Arial"/>
          <w:b/>
          <w:sz w:val="24"/>
        </w:rPr>
      </w:pPr>
      <w:r>
        <w:rPr>
          <w:rFonts w:ascii="Arial" w:eastAsia="Arial" w:hAnsi="Arial"/>
          <w:b/>
          <w:sz w:val="24"/>
        </w:rPr>
        <w:t xml:space="preserve">A </w:t>
      </w:r>
      <w:r w:rsidR="002C6451">
        <w:rPr>
          <w:rFonts w:ascii="Arial" w:eastAsia="Arial" w:hAnsi="Arial"/>
          <w:b/>
          <w:sz w:val="24"/>
        </w:rPr>
        <w:t xml:space="preserve">     </w:t>
      </w:r>
      <w:r>
        <w:rPr>
          <w:rFonts w:ascii="Arial" w:eastAsia="Arial" w:hAnsi="Arial"/>
          <w:b/>
          <w:sz w:val="24"/>
        </w:rPr>
        <w:t xml:space="preserve">T A L </w:t>
      </w:r>
      <w:r w:rsidR="002C6451">
        <w:rPr>
          <w:rFonts w:ascii="Arial" w:eastAsia="Arial" w:hAnsi="Arial"/>
          <w:b/>
          <w:sz w:val="24"/>
        </w:rPr>
        <w:t xml:space="preserve">    </w:t>
      </w:r>
      <w:r>
        <w:rPr>
          <w:rFonts w:ascii="Arial" w:eastAsia="Arial" w:hAnsi="Arial"/>
          <w:b/>
          <w:sz w:val="24"/>
        </w:rPr>
        <w:t>F I N E</w:t>
      </w:r>
    </w:p>
    <w:p w:rsidR="009A0FCA" w:rsidRDefault="009A0FCA">
      <w:pPr>
        <w:spacing w:line="160" w:lineRule="exact"/>
        <w:rPr>
          <w:rFonts w:ascii="Times New Roman" w:eastAsia="Times New Roman" w:hAnsi="Times New Roman"/>
        </w:rPr>
      </w:pPr>
    </w:p>
    <w:p w:rsidR="009A0FCA" w:rsidRDefault="007C753E">
      <w:pPr>
        <w:spacing w:line="255" w:lineRule="auto"/>
        <w:ind w:left="6"/>
        <w:jc w:val="both"/>
        <w:rPr>
          <w:rFonts w:ascii="Times New Roman" w:eastAsia="Times New Roman" w:hAnsi="Times New Roman"/>
          <w:sz w:val="22"/>
        </w:rPr>
      </w:pPr>
      <w:r>
        <w:rPr>
          <w:rFonts w:ascii="Times New Roman" w:eastAsia="Times New Roman" w:hAnsi="Times New Roman"/>
          <w:sz w:val="22"/>
        </w:rPr>
        <w:t xml:space="preserve">ai sensi degli artt. 46 e 47 del </w:t>
      </w:r>
      <w:r>
        <w:rPr>
          <w:rFonts w:ascii="Times New Roman" w:eastAsia="Times New Roman" w:hAnsi="Times New Roman"/>
          <w:color w:val="0000FF"/>
          <w:sz w:val="22"/>
          <w:u w:val="single"/>
        </w:rPr>
        <w:t>D.P.R. 28 dicembre 2000, n. 445</w:t>
      </w:r>
      <w:r>
        <w:rPr>
          <w:rFonts w:ascii="Times New Roman" w:eastAsia="Times New Roman" w:hAnsi="Times New Roman"/>
          <w:sz w:val="22"/>
        </w:rPr>
        <w:t xml:space="preserve"> , consapevole delle sanzioni penali previste dall’art. 76 del medesimo </w:t>
      </w:r>
      <w:r>
        <w:rPr>
          <w:rFonts w:ascii="Times New Roman" w:eastAsia="Times New Roman" w:hAnsi="Times New Roman"/>
          <w:color w:val="0000FF"/>
          <w:sz w:val="22"/>
          <w:u w:val="single"/>
        </w:rPr>
        <w:t>D.P.R. 445/2000</w:t>
      </w:r>
      <w:r>
        <w:rPr>
          <w:rFonts w:ascii="Times New Roman" w:eastAsia="Times New Roman" w:hAnsi="Times New Roman"/>
          <w:sz w:val="22"/>
        </w:rPr>
        <w:t>, per le ipotesi di falsità in atti e dichiarazioni mendaci ivi indicate,</w:t>
      </w:r>
    </w:p>
    <w:p w:rsidR="009A0FCA" w:rsidRDefault="009A0FCA">
      <w:pPr>
        <w:spacing w:line="13" w:lineRule="exact"/>
        <w:rPr>
          <w:rFonts w:ascii="Times New Roman" w:eastAsia="Times New Roman" w:hAnsi="Times New Roman"/>
        </w:rPr>
      </w:pPr>
    </w:p>
    <w:p w:rsidR="009A0FCA" w:rsidRDefault="007C753E">
      <w:pPr>
        <w:spacing w:line="0" w:lineRule="atLeast"/>
        <w:ind w:left="4066"/>
        <w:rPr>
          <w:rFonts w:ascii="Arial" w:eastAsia="Arial" w:hAnsi="Arial"/>
          <w:b/>
          <w:sz w:val="24"/>
        </w:rPr>
      </w:pPr>
      <w:r>
        <w:rPr>
          <w:rFonts w:ascii="Arial" w:eastAsia="Arial" w:hAnsi="Arial"/>
          <w:b/>
          <w:sz w:val="24"/>
        </w:rPr>
        <w:t>D I C H I A R A</w:t>
      </w:r>
    </w:p>
    <w:p w:rsidR="009A0FCA" w:rsidRDefault="009A0FCA">
      <w:pPr>
        <w:spacing w:line="160" w:lineRule="exact"/>
        <w:rPr>
          <w:rFonts w:ascii="Times New Roman" w:eastAsia="Times New Roman" w:hAnsi="Times New Roman"/>
        </w:rPr>
      </w:pPr>
    </w:p>
    <w:p w:rsidR="009A0FCA" w:rsidRDefault="007C753E">
      <w:pPr>
        <w:spacing w:line="272" w:lineRule="auto"/>
        <w:ind w:left="6"/>
        <w:jc w:val="both"/>
        <w:rPr>
          <w:rFonts w:ascii="Times New Roman" w:eastAsia="Times New Roman" w:hAnsi="Times New Roman"/>
          <w:sz w:val="22"/>
        </w:rPr>
      </w:pPr>
      <w:r>
        <w:rPr>
          <w:rFonts w:ascii="Times New Roman" w:eastAsia="Times New Roman" w:hAnsi="Times New Roman"/>
          <w:sz w:val="22"/>
        </w:rPr>
        <w:t xml:space="preserve">di essere in possesso dei requisiti e delle condizioni richiesti per partecipare alla gara d’appalto, come previsti dal </w:t>
      </w:r>
      <w:r>
        <w:rPr>
          <w:rFonts w:ascii="Times New Roman" w:eastAsia="Times New Roman" w:hAnsi="Times New Roman"/>
          <w:color w:val="0000FF"/>
          <w:sz w:val="22"/>
          <w:u w:val="single"/>
        </w:rPr>
        <w:t>D.Lgs. n. 50/2016</w:t>
      </w:r>
      <w:r>
        <w:rPr>
          <w:rFonts w:ascii="Times New Roman" w:eastAsia="Times New Roman" w:hAnsi="Times New Roman"/>
          <w:sz w:val="22"/>
        </w:rPr>
        <w:t xml:space="preserve"> e dai documenti di gara, e più precisamente:</w:t>
      </w:r>
    </w:p>
    <w:p w:rsidR="009A0FCA" w:rsidRDefault="00E058FB">
      <w:pPr>
        <w:spacing w:line="119" w:lineRule="exact"/>
        <w:rPr>
          <w:rFonts w:ascii="Times New Roman" w:eastAsia="Times New Roman" w:hAnsi="Times New Roman"/>
        </w:rPr>
      </w:pPr>
      <w:r w:rsidRPr="00E058FB">
        <w:rPr>
          <w:rFonts w:ascii="Times New Roman" w:eastAsia="Times New Roman" w:hAnsi="Times New Roman"/>
          <w:sz w:val="22"/>
        </w:rPr>
        <w:pict>
          <v:line id="_x0000_s1034" style="position:absolute;z-index:-251717120" from="-5.9pt,5.7pt" to="331.95pt,5.7pt" o:allowincell="f" o:userdrawn="t" strokeweight=".16931mm"/>
        </w:pict>
      </w:r>
      <w:r w:rsidRPr="00E058FB">
        <w:rPr>
          <w:rFonts w:ascii="Times New Roman" w:eastAsia="Times New Roman" w:hAnsi="Times New Roman"/>
          <w:sz w:val="22"/>
        </w:rPr>
        <w:pict>
          <v:line id="_x0000_s1035" style="position:absolute;z-index:-251716096" from="-5.9pt,20.85pt" to="331.95pt,20.85pt" o:allowincell="f" o:userdrawn="t" strokeweight=".48pt"/>
        </w:pict>
      </w:r>
      <w:r w:rsidRPr="00E058FB">
        <w:rPr>
          <w:rFonts w:ascii="Times New Roman" w:eastAsia="Times New Roman" w:hAnsi="Times New Roman"/>
          <w:sz w:val="22"/>
        </w:rPr>
        <w:pict>
          <v:line id="_x0000_s1036" style="position:absolute;z-index:-251715072" from="-5.65pt,5.45pt" to="-5.65pt,21.1pt" o:allowincell="f" o:userdrawn="t" strokeweight=".48pt"/>
        </w:pict>
      </w:r>
      <w:r w:rsidRPr="00E058FB">
        <w:rPr>
          <w:rFonts w:ascii="Times New Roman" w:eastAsia="Times New Roman" w:hAnsi="Times New Roman"/>
          <w:sz w:val="22"/>
        </w:rPr>
        <w:pict>
          <v:line id="_x0000_s1037" style="position:absolute;z-index:-251714048" from="331.7pt,5.45pt" to="331.7pt,21.1pt" o:allowincell="f" o:userdrawn="t" strokeweight=".48pt"/>
        </w:pict>
      </w:r>
    </w:p>
    <w:p w:rsidR="009A0FCA" w:rsidRDefault="007C753E">
      <w:pPr>
        <w:spacing w:line="0" w:lineRule="atLeast"/>
        <w:ind w:left="6"/>
        <w:rPr>
          <w:rFonts w:ascii="Times New Roman" w:eastAsia="Times New Roman" w:hAnsi="Times New Roman"/>
          <w:b/>
          <w:i/>
          <w:sz w:val="22"/>
        </w:rPr>
      </w:pPr>
      <w:r>
        <w:rPr>
          <w:rFonts w:ascii="Times New Roman" w:eastAsia="Times New Roman" w:hAnsi="Times New Roman"/>
          <w:b/>
          <w:i/>
          <w:sz w:val="22"/>
        </w:rPr>
        <w:t xml:space="preserve">Requisiti di ordine professionale (art. 83, comma 3, </w:t>
      </w:r>
      <w:r>
        <w:rPr>
          <w:rFonts w:ascii="Times New Roman" w:eastAsia="Times New Roman" w:hAnsi="Times New Roman"/>
          <w:b/>
          <w:i/>
          <w:color w:val="0000FF"/>
          <w:sz w:val="22"/>
          <w:u w:val="single"/>
        </w:rPr>
        <w:t>D.Lgs. n. 50/2016</w:t>
      </w:r>
      <w:r>
        <w:rPr>
          <w:rFonts w:ascii="Times New Roman" w:eastAsia="Times New Roman" w:hAnsi="Times New Roman"/>
          <w:b/>
          <w:i/>
          <w:sz w:val="22"/>
        </w:rPr>
        <w:t>)</w:t>
      </w:r>
    </w:p>
    <w:p w:rsidR="009A0FCA" w:rsidRDefault="009A0FCA">
      <w:pPr>
        <w:spacing w:line="154" w:lineRule="exact"/>
        <w:rPr>
          <w:rFonts w:ascii="Times New Roman" w:eastAsia="Times New Roman" w:hAnsi="Times New Roman"/>
        </w:rPr>
      </w:pPr>
    </w:p>
    <w:p w:rsidR="009A0FCA" w:rsidRDefault="007C753E">
      <w:pPr>
        <w:numPr>
          <w:ilvl w:val="0"/>
          <w:numId w:val="9"/>
        </w:numPr>
        <w:tabs>
          <w:tab w:val="left" w:pos="536"/>
        </w:tabs>
        <w:spacing w:line="251" w:lineRule="auto"/>
        <w:ind w:left="286" w:firstLine="2"/>
        <w:jc w:val="both"/>
        <w:rPr>
          <w:rFonts w:ascii="Times New Roman" w:eastAsia="Times New Roman" w:hAnsi="Times New Roman"/>
          <w:sz w:val="22"/>
        </w:rPr>
      </w:pPr>
      <w:r>
        <w:rPr>
          <w:rFonts w:ascii="Times New Roman" w:eastAsia="Times New Roman" w:hAnsi="Times New Roman"/>
          <w:sz w:val="22"/>
        </w:rPr>
        <w:t>che l’impresa è iscritta nel registro delle imprese della Camera di Commercio, Industria, Artigianato e Agricoltura di ___________________________________ n. d’iscrizione: _________________________</w:t>
      </w:r>
    </w:p>
    <w:p w:rsidR="009A0FCA" w:rsidRDefault="009A0FCA">
      <w:pPr>
        <w:spacing w:line="1" w:lineRule="exact"/>
        <w:rPr>
          <w:rFonts w:ascii="Times New Roman" w:eastAsia="Times New Roman" w:hAnsi="Times New Roman"/>
          <w:sz w:val="22"/>
        </w:rPr>
      </w:pPr>
    </w:p>
    <w:p w:rsidR="009A0FCA" w:rsidRDefault="007C753E">
      <w:pPr>
        <w:spacing w:line="239" w:lineRule="auto"/>
        <w:ind w:left="286"/>
        <w:jc w:val="both"/>
        <w:rPr>
          <w:rFonts w:ascii="Times New Roman" w:eastAsia="Times New Roman" w:hAnsi="Times New Roman"/>
          <w:sz w:val="22"/>
        </w:rPr>
      </w:pPr>
      <w:r>
        <w:rPr>
          <w:rFonts w:ascii="Times New Roman" w:eastAsia="Times New Roman" w:hAnsi="Times New Roman"/>
          <w:sz w:val="22"/>
        </w:rPr>
        <w:t>data d’iscrizione: 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durata dell’Impresa/data termine: 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oggetto sociale: 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sede operativa: ________________________________________________________________________</w:t>
      </w:r>
    </w:p>
    <w:p w:rsidR="009A0FCA" w:rsidRDefault="009A0FCA">
      <w:pPr>
        <w:spacing w:line="92" w:lineRule="exact"/>
        <w:rPr>
          <w:rFonts w:ascii="Times New Roman" w:eastAsia="Times New Roman" w:hAnsi="Times New Roman"/>
          <w:sz w:val="22"/>
        </w:rPr>
      </w:pPr>
    </w:p>
    <w:p w:rsidR="009A0FCA" w:rsidRDefault="007C753E">
      <w:pPr>
        <w:numPr>
          <w:ilvl w:val="0"/>
          <w:numId w:val="9"/>
        </w:numPr>
        <w:tabs>
          <w:tab w:val="left" w:pos="540"/>
        </w:tabs>
        <w:spacing w:line="243" w:lineRule="auto"/>
        <w:ind w:left="286" w:firstLine="3"/>
        <w:jc w:val="both"/>
        <w:rPr>
          <w:rFonts w:ascii="Times New Roman" w:eastAsia="Times New Roman" w:hAnsi="Times New Roman"/>
          <w:sz w:val="22"/>
        </w:rPr>
      </w:pPr>
      <w:r>
        <w:rPr>
          <w:rFonts w:ascii="Times New Roman" w:eastAsia="Times New Roman" w:hAnsi="Times New Roman"/>
          <w:sz w:val="22"/>
        </w:rPr>
        <w:t xml:space="preserve">che gli amministratori muniti dei poteri di rappresentanza sono: </w:t>
      </w:r>
      <w:r>
        <w:rPr>
          <w:rFonts w:ascii="Times New Roman" w:eastAsia="Times New Roman" w:hAnsi="Times New Roman"/>
          <w:i/>
          <w:sz w:val="22"/>
        </w:rPr>
        <w:t>(vanno indicate le generalità – nome,</w:t>
      </w:r>
      <w:r>
        <w:rPr>
          <w:rFonts w:ascii="Times New Roman" w:eastAsia="Times New Roman" w:hAnsi="Times New Roman"/>
          <w:sz w:val="22"/>
        </w:rPr>
        <w:t xml:space="preserve"> </w:t>
      </w:r>
      <w:r>
        <w:rPr>
          <w:rFonts w:ascii="Times New Roman" w:eastAsia="Times New Roman" w:hAnsi="Times New Roman"/>
          <w:i/>
          <w:sz w:val="22"/>
        </w:rPr>
        <w:t>cognome, luogo e data di nascita – residenza e codice fiscale: del titolare, se si tratta di impresa individuale; dei soci, se si tratta di società in nome collettivo; dei soci accomandatari, se si tratta di società in accomandita semplice; 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9A0FCA" w:rsidRDefault="009A0FCA">
      <w:pPr>
        <w:spacing w:line="6" w:lineRule="exact"/>
        <w:rPr>
          <w:rFonts w:ascii="Times New Roman" w:eastAsia="Times New Roman" w:hAnsi="Times New Roman"/>
          <w:sz w:val="22"/>
        </w:rPr>
      </w:pPr>
    </w:p>
    <w:p w:rsidR="009A0FCA" w:rsidRDefault="007C753E">
      <w:pPr>
        <w:spacing w:line="239" w:lineRule="auto"/>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239" w:lineRule="auto"/>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9A0FCA">
      <w:pPr>
        <w:spacing w:line="96" w:lineRule="exact"/>
        <w:rPr>
          <w:rFonts w:ascii="Times New Roman" w:eastAsia="Times New Roman" w:hAnsi="Times New Roman"/>
        </w:rPr>
      </w:pPr>
    </w:p>
    <w:p w:rsidR="009A0FCA" w:rsidRDefault="007C753E">
      <w:pPr>
        <w:spacing w:line="247" w:lineRule="auto"/>
        <w:ind w:left="566" w:firstLine="32"/>
        <w:jc w:val="both"/>
        <w:rPr>
          <w:rFonts w:ascii="Times New Roman" w:eastAsia="Times New Roman" w:hAnsi="Times New Roman"/>
          <w:i/>
          <w:sz w:val="22"/>
        </w:rPr>
      </w:pPr>
      <w:r>
        <w:rPr>
          <w:rFonts w:ascii="Times New Roman" w:eastAsia="Times New Roman" w:hAnsi="Times New Roman"/>
          <w:sz w:val="22"/>
        </w:rPr>
        <w:t xml:space="preserve">2.1) che gli amministratori di cui al punto 2) cessati dalla carica nell’anno antecedente la data di pubblicazione del bando di gara sono: </w:t>
      </w:r>
      <w:r>
        <w:rPr>
          <w:rFonts w:ascii="Times New Roman" w:eastAsia="Times New Roman" w:hAnsi="Times New Roman"/>
          <w:i/>
          <w:sz w:val="22"/>
        </w:rPr>
        <w:t>(vanno indicate le generalità – nome, cognome, luogo e data di</w:t>
      </w:r>
      <w:r>
        <w:rPr>
          <w:rFonts w:ascii="Times New Roman" w:eastAsia="Times New Roman" w:hAnsi="Times New Roman"/>
          <w:sz w:val="22"/>
        </w:rPr>
        <w:t xml:space="preserve"> </w:t>
      </w:r>
      <w:r>
        <w:rPr>
          <w:rFonts w:ascii="Times New Roman" w:eastAsia="Times New Roman" w:hAnsi="Times New Roman"/>
          <w:i/>
          <w:sz w:val="22"/>
        </w:rPr>
        <w:t>nascita – residenza e codice fiscale ed il codice fiscale)</w:t>
      </w:r>
    </w:p>
    <w:p w:rsidR="009A0FCA" w:rsidRDefault="009A0FCA">
      <w:pPr>
        <w:spacing w:line="3" w:lineRule="exact"/>
        <w:rPr>
          <w:rFonts w:ascii="Times New Roman" w:eastAsia="Times New Roman" w:hAnsi="Times New Roman"/>
        </w:rPr>
      </w:pPr>
    </w:p>
    <w:p w:rsidR="009A0FCA" w:rsidRDefault="007C753E">
      <w:pPr>
        <w:spacing w:line="0" w:lineRule="atLeast"/>
        <w:ind w:left="56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239" w:lineRule="auto"/>
        <w:ind w:left="56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9A0FCA">
      <w:pPr>
        <w:spacing w:line="91" w:lineRule="exact"/>
        <w:rPr>
          <w:rFonts w:ascii="Times New Roman" w:eastAsia="Times New Roman" w:hAnsi="Times New Roman"/>
        </w:rPr>
      </w:pPr>
    </w:p>
    <w:p w:rsidR="009A0FCA" w:rsidRDefault="007C753E">
      <w:pPr>
        <w:numPr>
          <w:ilvl w:val="0"/>
          <w:numId w:val="10"/>
        </w:numPr>
        <w:tabs>
          <w:tab w:val="left" w:pos="303"/>
        </w:tabs>
        <w:spacing w:line="246" w:lineRule="auto"/>
        <w:ind w:left="286" w:hanging="286"/>
        <w:jc w:val="both"/>
        <w:rPr>
          <w:rFonts w:ascii="PMingLiU" w:eastAsia="PMingLiU" w:hAnsi="PMingLiU"/>
          <w:sz w:val="22"/>
        </w:rPr>
      </w:pPr>
      <w:r>
        <w:rPr>
          <w:rFonts w:ascii="Times New Roman" w:eastAsia="Times New Roman" w:hAnsi="Times New Roman"/>
          <w:sz w:val="22"/>
        </w:rPr>
        <w:t>3) che il/</w:t>
      </w:r>
      <w:r>
        <w:rPr>
          <w:rFonts w:ascii="Times New Roman" w:eastAsia="Times New Roman" w:hAnsi="Times New Roman"/>
          <w:color w:val="FF0000"/>
          <w:sz w:val="22"/>
        </w:rPr>
        <w:t>i</w:t>
      </w:r>
      <w:r>
        <w:rPr>
          <w:rFonts w:ascii="Times New Roman" w:eastAsia="Times New Roman" w:hAnsi="Times New Roman"/>
          <w:sz w:val="22"/>
        </w:rPr>
        <w:t xml:space="preserve"> direttore/</w:t>
      </w:r>
      <w:r>
        <w:rPr>
          <w:rFonts w:ascii="Times New Roman" w:eastAsia="Times New Roman" w:hAnsi="Times New Roman"/>
          <w:color w:val="FF0000"/>
          <w:sz w:val="22"/>
        </w:rPr>
        <w:t>i</w:t>
      </w:r>
      <w:r>
        <w:rPr>
          <w:rFonts w:ascii="Times New Roman" w:eastAsia="Times New Roman" w:hAnsi="Times New Roman"/>
          <w:sz w:val="22"/>
        </w:rPr>
        <w:t xml:space="preserve"> tecnico/</w:t>
      </w:r>
      <w:r>
        <w:rPr>
          <w:rFonts w:ascii="Times New Roman" w:eastAsia="Times New Roman" w:hAnsi="Times New Roman"/>
          <w:color w:val="FF0000"/>
          <w:sz w:val="22"/>
        </w:rPr>
        <w:t>i</w:t>
      </w:r>
      <w:r>
        <w:rPr>
          <w:rFonts w:ascii="Times New Roman" w:eastAsia="Times New Roman" w:hAnsi="Times New Roman"/>
          <w:sz w:val="22"/>
        </w:rPr>
        <w:t xml:space="preserve"> è/</w:t>
      </w:r>
      <w:r>
        <w:rPr>
          <w:rFonts w:ascii="Times New Roman" w:eastAsia="Times New Roman" w:hAnsi="Times New Roman"/>
          <w:color w:val="FF0000"/>
          <w:sz w:val="22"/>
        </w:rPr>
        <w:t>sono</w:t>
      </w:r>
      <w:r>
        <w:rPr>
          <w:rFonts w:ascii="Times New Roman" w:eastAsia="Times New Roman" w:hAnsi="Times New Roman"/>
          <w:sz w:val="22"/>
        </w:rPr>
        <w:t xml:space="preserve">: </w:t>
      </w:r>
      <w:r>
        <w:rPr>
          <w:rFonts w:ascii="Times New Roman" w:eastAsia="Times New Roman" w:hAnsi="Times New Roman"/>
          <w:i/>
          <w:sz w:val="22"/>
        </w:rPr>
        <w:t>(vanno indicate le generalità – nome, cognome, luogo e data di</w:t>
      </w:r>
      <w:r>
        <w:rPr>
          <w:rFonts w:ascii="Times New Roman" w:eastAsia="Times New Roman" w:hAnsi="Times New Roman"/>
          <w:sz w:val="22"/>
        </w:rPr>
        <w:t xml:space="preserve"> </w:t>
      </w:r>
      <w:r>
        <w:rPr>
          <w:rFonts w:ascii="Times New Roman" w:eastAsia="Times New Roman" w:hAnsi="Times New Roman"/>
          <w:i/>
          <w:sz w:val="22"/>
        </w:rPr>
        <w:t>nascita – residenza e codice fiscale ed il codice fiscale)</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239" w:lineRule="auto"/>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w:t>
      </w:r>
    </w:p>
    <w:p w:rsidR="009A0FCA" w:rsidRDefault="009A0FCA">
      <w:pPr>
        <w:spacing w:line="200" w:lineRule="exact"/>
        <w:rPr>
          <w:rFonts w:ascii="Times New Roman" w:eastAsia="Times New Roman" w:hAnsi="Times New Roman"/>
        </w:rPr>
      </w:pPr>
    </w:p>
    <w:p w:rsidR="009A0FCA" w:rsidRDefault="009A0FCA">
      <w:pPr>
        <w:spacing w:line="375" w:lineRule="exact"/>
        <w:rPr>
          <w:rFonts w:ascii="Times New Roman" w:eastAsia="Times New Roman" w:hAnsi="Times New Roman"/>
        </w:rPr>
      </w:pPr>
    </w:p>
    <w:p w:rsidR="009A0FCA" w:rsidRDefault="009A0FCA">
      <w:pPr>
        <w:spacing w:line="0" w:lineRule="atLeast"/>
        <w:ind w:left="9526"/>
        <w:rPr>
          <w:rFonts w:ascii="Times New Roman" w:eastAsia="Times New Roman" w:hAnsi="Times New Roman"/>
          <w:sz w:val="24"/>
        </w:rPr>
        <w:sectPr w:rsidR="009A0FCA">
          <w:pgSz w:w="11900" w:h="16840"/>
          <w:pgMar w:top="1206" w:right="1120" w:bottom="20" w:left="1134" w:header="0" w:footer="0" w:gutter="0"/>
          <w:cols w:space="0" w:equalWidth="0">
            <w:col w:w="9646"/>
          </w:cols>
          <w:docGrid w:linePitch="360"/>
        </w:sectPr>
      </w:pPr>
    </w:p>
    <w:p w:rsidR="009A0FCA" w:rsidRDefault="007C753E">
      <w:pPr>
        <w:numPr>
          <w:ilvl w:val="0"/>
          <w:numId w:val="11"/>
        </w:numPr>
        <w:tabs>
          <w:tab w:val="left" w:pos="552"/>
        </w:tabs>
        <w:spacing w:line="242" w:lineRule="auto"/>
        <w:ind w:left="560" w:hanging="282"/>
        <w:jc w:val="both"/>
        <w:rPr>
          <w:rFonts w:ascii="PMingLiU" w:eastAsia="PMingLiU" w:hAnsi="PMingLiU"/>
          <w:sz w:val="22"/>
        </w:rPr>
      </w:pPr>
      <w:bookmarkStart w:id="4" w:name="page5"/>
      <w:bookmarkEnd w:id="4"/>
      <w:r>
        <w:rPr>
          <w:rFonts w:ascii="Times New Roman" w:eastAsia="Times New Roman" w:hAnsi="Times New Roman"/>
          <w:sz w:val="22"/>
        </w:rPr>
        <w:lastRenderedPageBreak/>
        <w:t>3.1) che il/</w:t>
      </w:r>
      <w:r>
        <w:rPr>
          <w:rFonts w:ascii="Times New Roman" w:eastAsia="Times New Roman" w:hAnsi="Times New Roman"/>
          <w:color w:val="FF0000"/>
          <w:sz w:val="22"/>
        </w:rPr>
        <w:t>i</w:t>
      </w:r>
      <w:r>
        <w:rPr>
          <w:rFonts w:ascii="Times New Roman" w:eastAsia="Times New Roman" w:hAnsi="Times New Roman"/>
          <w:sz w:val="22"/>
        </w:rPr>
        <w:t xml:space="preserve"> direttore/</w:t>
      </w:r>
      <w:r>
        <w:rPr>
          <w:rFonts w:ascii="Times New Roman" w:eastAsia="Times New Roman" w:hAnsi="Times New Roman"/>
          <w:color w:val="FF0000"/>
          <w:sz w:val="22"/>
        </w:rPr>
        <w:t>i</w:t>
      </w:r>
      <w:r>
        <w:rPr>
          <w:rFonts w:ascii="Times New Roman" w:eastAsia="Times New Roman" w:hAnsi="Times New Roman"/>
          <w:sz w:val="22"/>
        </w:rPr>
        <w:t xml:space="preserve"> tecnico/</w:t>
      </w:r>
      <w:r>
        <w:rPr>
          <w:rFonts w:ascii="Times New Roman" w:eastAsia="Times New Roman" w:hAnsi="Times New Roman"/>
          <w:color w:val="FF0000"/>
          <w:sz w:val="22"/>
        </w:rPr>
        <w:t>i</w:t>
      </w:r>
      <w:r>
        <w:rPr>
          <w:rFonts w:ascii="Times New Roman" w:eastAsia="Times New Roman" w:hAnsi="Times New Roman"/>
          <w:sz w:val="22"/>
        </w:rPr>
        <w:t xml:space="preserve"> cessato/</w:t>
      </w:r>
      <w:r>
        <w:rPr>
          <w:rFonts w:ascii="Times New Roman" w:eastAsia="Times New Roman" w:hAnsi="Times New Roman"/>
          <w:color w:val="FF0000"/>
          <w:sz w:val="22"/>
        </w:rPr>
        <w:t>i</w:t>
      </w:r>
      <w:r>
        <w:rPr>
          <w:rFonts w:ascii="Times New Roman" w:eastAsia="Times New Roman" w:hAnsi="Times New Roman"/>
          <w:sz w:val="22"/>
        </w:rPr>
        <w:t xml:space="preserve"> dalla carica nell’anno antecedente la data di pubblicazione del bando è/sono: </w:t>
      </w:r>
      <w:r>
        <w:rPr>
          <w:rFonts w:ascii="Times New Roman" w:eastAsia="Times New Roman" w:hAnsi="Times New Roman"/>
          <w:i/>
          <w:sz w:val="22"/>
        </w:rPr>
        <w:t>(vanno indicate le generalità – nome, cognome, luogo e data di nascita – residenza e</w:t>
      </w:r>
      <w:r>
        <w:rPr>
          <w:rFonts w:ascii="Times New Roman" w:eastAsia="Times New Roman" w:hAnsi="Times New Roman"/>
          <w:sz w:val="22"/>
        </w:rPr>
        <w:t xml:space="preserve"> </w:t>
      </w:r>
      <w:r>
        <w:rPr>
          <w:rFonts w:ascii="Times New Roman" w:eastAsia="Times New Roman" w:hAnsi="Times New Roman"/>
          <w:i/>
          <w:sz w:val="22"/>
        </w:rPr>
        <w:t>codice fiscale ed il codice fiscale)</w:t>
      </w:r>
    </w:p>
    <w:p w:rsidR="009A0FCA" w:rsidRDefault="009A0FCA">
      <w:pPr>
        <w:spacing w:line="2" w:lineRule="exact"/>
        <w:rPr>
          <w:rFonts w:ascii="PMingLiU" w:eastAsia="PMingLiU" w:hAnsi="PMingLiU"/>
          <w:sz w:val="22"/>
        </w:rPr>
      </w:pPr>
    </w:p>
    <w:p w:rsidR="009A0FCA" w:rsidRDefault="007C753E">
      <w:pPr>
        <w:spacing w:line="0" w:lineRule="atLeast"/>
        <w:ind w:left="560"/>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0"/>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0"/>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0"/>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0"/>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239" w:lineRule="auto"/>
        <w:ind w:left="560"/>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0"/>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E058FB">
      <w:pPr>
        <w:spacing w:line="200" w:lineRule="exact"/>
        <w:rPr>
          <w:rFonts w:ascii="Times New Roman" w:eastAsia="Times New Roman" w:hAnsi="Times New Roman"/>
        </w:rPr>
      </w:pPr>
      <w:r w:rsidRPr="00E058FB">
        <w:rPr>
          <w:rFonts w:ascii="Times New Roman" w:eastAsia="Times New Roman" w:hAnsi="Times New Roman"/>
          <w:sz w:val="22"/>
        </w:rPr>
        <w:pict>
          <v:line id="_x0000_s1038" style="position:absolute;z-index:-251713024" from="-6.2pt,20.55pt" to="487.55pt,20.55pt" o:allowincell="f" o:userdrawn="t" strokeweight=".16931mm"/>
        </w:pict>
      </w:r>
      <w:r w:rsidRPr="00E058FB">
        <w:rPr>
          <w:rFonts w:ascii="Times New Roman" w:eastAsia="Times New Roman" w:hAnsi="Times New Roman"/>
          <w:sz w:val="22"/>
        </w:rPr>
        <w:pict>
          <v:line id="_x0000_s1039" style="position:absolute;z-index:-251712000" from="-6.2pt,36.9pt" to="487.55pt,36.9pt" o:allowincell="f" o:userdrawn="t" strokeweight=".16931mm"/>
        </w:pict>
      </w:r>
      <w:r w:rsidRPr="00E058FB">
        <w:rPr>
          <w:rFonts w:ascii="Times New Roman" w:eastAsia="Times New Roman" w:hAnsi="Times New Roman"/>
          <w:sz w:val="22"/>
        </w:rPr>
        <w:pict>
          <v:line id="_x0000_s1040" style="position:absolute;z-index:-251710976" from="-5.95pt,20.35pt" to="-5.95pt,37.15pt" o:allowincell="f" o:userdrawn="t" strokeweight=".48pt"/>
        </w:pict>
      </w:r>
      <w:r w:rsidRPr="00E058FB">
        <w:rPr>
          <w:rFonts w:ascii="Times New Roman" w:eastAsia="Times New Roman" w:hAnsi="Times New Roman"/>
          <w:sz w:val="22"/>
        </w:rPr>
        <w:pict>
          <v:line id="_x0000_s1041" style="position:absolute;z-index:-251709952" from="487.3pt,20.35pt" to="487.3pt,37.15pt" o:allowincell="f" o:userdrawn="t" strokeweight=".16931mm"/>
        </w:pict>
      </w:r>
    </w:p>
    <w:p w:rsidR="009A0FCA" w:rsidRDefault="009A0FCA">
      <w:pPr>
        <w:spacing w:line="216" w:lineRule="exact"/>
        <w:rPr>
          <w:rFonts w:ascii="Times New Roman" w:eastAsia="Times New Roman" w:hAnsi="Times New Roman"/>
        </w:rPr>
      </w:pPr>
    </w:p>
    <w:p w:rsidR="009A0FCA" w:rsidRDefault="007C753E">
      <w:pPr>
        <w:spacing w:line="0" w:lineRule="atLeast"/>
        <w:rPr>
          <w:rFonts w:ascii="Times New Roman" w:eastAsia="Times New Roman" w:hAnsi="Times New Roman"/>
          <w:b/>
          <w:i/>
          <w:sz w:val="24"/>
        </w:rPr>
      </w:pPr>
      <w:r>
        <w:rPr>
          <w:rFonts w:ascii="Times New Roman" w:eastAsia="Times New Roman" w:hAnsi="Times New Roman"/>
          <w:b/>
          <w:i/>
          <w:sz w:val="24"/>
        </w:rPr>
        <w:t xml:space="preserve">Requisiti di ordine generale (art. 80 </w:t>
      </w:r>
      <w:r>
        <w:rPr>
          <w:rFonts w:ascii="Times New Roman" w:eastAsia="Times New Roman" w:hAnsi="Times New Roman"/>
          <w:b/>
          <w:i/>
          <w:color w:val="0000FF"/>
          <w:sz w:val="24"/>
          <w:u w:val="single"/>
        </w:rPr>
        <w:t>D.Lgs. n. 50/2016</w:t>
      </w:r>
      <w:r>
        <w:rPr>
          <w:rFonts w:ascii="Times New Roman" w:eastAsia="Times New Roman" w:hAnsi="Times New Roman"/>
          <w:b/>
          <w:i/>
          <w:sz w:val="24"/>
        </w:rPr>
        <w:t>)</w:t>
      </w:r>
    </w:p>
    <w:p w:rsidR="009A0FCA" w:rsidRDefault="009A0FCA">
      <w:pPr>
        <w:spacing w:line="193" w:lineRule="exact"/>
        <w:rPr>
          <w:rFonts w:ascii="Times New Roman" w:eastAsia="Times New Roman" w:hAnsi="Times New Roman"/>
        </w:rPr>
      </w:pPr>
    </w:p>
    <w:p w:rsidR="009A0FCA" w:rsidRDefault="007C753E">
      <w:pPr>
        <w:spacing w:line="0" w:lineRule="atLeast"/>
        <w:rPr>
          <w:rFonts w:ascii="Times New Roman" w:eastAsia="Times New Roman" w:hAnsi="Times New Roman"/>
          <w:i/>
          <w:sz w:val="22"/>
        </w:rPr>
      </w:pPr>
      <w:r>
        <w:rPr>
          <w:rFonts w:ascii="Times New Roman" w:eastAsia="Times New Roman" w:hAnsi="Times New Roman"/>
          <w:i/>
          <w:sz w:val="22"/>
        </w:rPr>
        <w:t xml:space="preserve">Con riferimento alle disposizioni dell’art. 80, comma 1, del </w:t>
      </w:r>
      <w:r>
        <w:rPr>
          <w:rFonts w:ascii="Times New Roman" w:eastAsia="Times New Roman" w:hAnsi="Times New Roman"/>
          <w:i/>
          <w:color w:val="0000FF"/>
          <w:sz w:val="22"/>
          <w:u w:val="single"/>
        </w:rPr>
        <w:t>D.Lgs. n. 50/2016</w:t>
      </w:r>
      <w:r>
        <w:rPr>
          <w:rFonts w:ascii="Times New Roman" w:eastAsia="Times New Roman" w:hAnsi="Times New Roman"/>
          <w:i/>
          <w:sz w:val="22"/>
        </w:rPr>
        <w:t>,</w:t>
      </w:r>
    </w:p>
    <w:p w:rsidR="009A0FCA" w:rsidRDefault="009A0FCA">
      <w:pPr>
        <w:spacing w:line="122" w:lineRule="exact"/>
        <w:rPr>
          <w:rFonts w:ascii="Times New Roman" w:eastAsia="Times New Roman" w:hAnsi="Times New Roman"/>
        </w:rPr>
      </w:pPr>
    </w:p>
    <w:p w:rsidR="009A0FCA" w:rsidRDefault="007C753E">
      <w:pPr>
        <w:spacing w:line="255" w:lineRule="auto"/>
        <w:ind w:left="280" w:hanging="4"/>
        <w:jc w:val="both"/>
        <w:rPr>
          <w:rFonts w:ascii="Times New Roman" w:eastAsia="Times New Roman" w:hAnsi="Times New Roman"/>
          <w:sz w:val="22"/>
        </w:rPr>
      </w:pPr>
      <w:r>
        <w:rPr>
          <w:rFonts w:ascii="Times New Roman" w:eastAsia="Times New Roman" w:hAnsi="Times New Roman"/>
          <w:sz w:val="22"/>
        </w:rPr>
        <w:t>4) di non aver subito condanna con sentenza definitiva o decreto penale di condanna divenuto irrevocabile o sentenza di applicazione della pena su richiesta, ai sensi dell’articolo 444 del codice di procedura penale per uno dei seguenti reati:</w:t>
      </w:r>
    </w:p>
    <w:p w:rsidR="009A0FCA" w:rsidRDefault="009A0FCA">
      <w:pPr>
        <w:spacing w:line="69" w:lineRule="exact"/>
        <w:rPr>
          <w:rFonts w:ascii="Times New Roman" w:eastAsia="Times New Roman" w:hAnsi="Times New Roman"/>
        </w:rPr>
      </w:pPr>
    </w:p>
    <w:p w:rsidR="009A0FCA" w:rsidRDefault="007C753E">
      <w:pPr>
        <w:spacing w:line="244" w:lineRule="auto"/>
        <w:ind w:left="280" w:firstLine="278"/>
        <w:jc w:val="both"/>
        <w:rPr>
          <w:rFonts w:ascii="Times New Roman" w:eastAsia="Times New Roman" w:hAnsi="Times New Roman"/>
          <w:sz w:val="22"/>
        </w:rPr>
      </w:pPr>
      <w:r>
        <w:rPr>
          <w:rFonts w:ascii="Times New Roman" w:eastAsia="Times New Roman" w:hAnsi="Times New Roman"/>
          <w:sz w:val="22"/>
        </w:rPr>
        <w:t xml:space="preserve">4.1) </w:t>
      </w:r>
      <w:r>
        <w:rPr>
          <w:rFonts w:ascii="Times New Roman" w:eastAsia="Times New Roman" w:hAnsi="Times New Roman"/>
          <w:i/>
          <w:sz w:val="22"/>
        </w:rPr>
        <w:t>lettera a):</w:t>
      </w:r>
      <w:r>
        <w:rPr>
          <w:rFonts w:ascii="Times New Roman" w:eastAsia="Times New Roman" w:hAnsi="Times New Roman"/>
          <w:sz w:val="22"/>
        </w:rPr>
        <w:t xml:space="preserve"> delitti, consumati o tentati, di cui agli articoli 416, 416-bis del codice penale ovvero delitti commessi avvalendosi delle condizioni previste dal predetto articolo 416 -bis ovvero al fine di agevolare l’attività delle associazioni previste dallo stesso articolo, nonché per i delitti, consumati o tentati, previsti dall’articolo 74 del </w:t>
      </w:r>
      <w:r>
        <w:rPr>
          <w:rFonts w:ascii="Times New Roman" w:eastAsia="Times New Roman" w:hAnsi="Times New Roman"/>
          <w:color w:val="0000FF"/>
          <w:sz w:val="22"/>
          <w:u w:val="single"/>
        </w:rPr>
        <w:t>decreto del Presidente della Repubblica 9 ottobre 1990, n. 309</w:t>
      </w:r>
      <w:r>
        <w:rPr>
          <w:rFonts w:ascii="Times New Roman" w:eastAsia="Times New Roman" w:hAnsi="Times New Roman"/>
          <w:sz w:val="22"/>
        </w:rPr>
        <w:t xml:space="preserve">, dall’articolo 291- </w:t>
      </w:r>
      <w:proofErr w:type="spellStart"/>
      <w:r>
        <w:rPr>
          <w:rFonts w:ascii="Times New Roman" w:eastAsia="Times New Roman" w:hAnsi="Times New Roman"/>
          <w:sz w:val="22"/>
        </w:rPr>
        <w:t>quater</w:t>
      </w:r>
      <w:proofErr w:type="spellEnd"/>
      <w:r>
        <w:rPr>
          <w:rFonts w:ascii="Times New Roman" w:eastAsia="Times New Roman" w:hAnsi="Times New Roman"/>
          <w:sz w:val="22"/>
        </w:rPr>
        <w:t xml:space="preserve"> del decreto del Presidente della Repubblica 23 gennaio 1973, n. 43 e dall’articolo 260 del </w:t>
      </w:r>
      <w:r>
        <w:rPr>
          <w:rFonts w:ascii="Times New Roman" w:eastAsia="Times New Roman" w:hAnsi="Times New Roman"/>
          <w:color w:val="0000FF"/>
          <w:sz w:val="22"/>
          <w:u w:val="single"/>
        </w:rPr>
        <w:t>decreto legislativo 3 aprile 2006, n. 152</w:t>
      </w:r>
      <w:r>
        <w:rPr>
          <w:rFonts w:ascii="Times New Roman" w:eastAsia="Times New Roman" w:hAnsi="Times New Roman"/>
          <w:sz w:val="22"/>
        </w:rPr>
        <w:t>, in quanto riconducibili alla partecipazione a un’organizzazione criminale, quale definita all’articolo 2 della decisione quadro 2008/841/GAI del Consiglio;</w:t>
      </w:r>
    </w:p>
    <w:p w:rsidR="009A0FCA" w:rsidRDefault="009A0FCA">
      <w:pPr>
        <w:spacing w:line="86" w:lineRule="exact"/>
        <w:rPr>
          <w:rFonts w:ascii="Times New Roman" w:eastAsia="Times New Roman" w:hAnsi="Times New Roman"/>
        </w:rPr>
      </w:pPr>
    </w:p>
    <w:p w:rsidR="009A0FCA" w:rsidRDefault="007C753E">
      <w:pPr>
        <w:spacing w:line="257" w:lineRule="auto"/>
        <w:ind w:left="280" w:firstLine="269"/>
        <w:jc w:val="both"/>
        <w:rPr>
          <w:rFonts w:ascii="Times New Roman" w:eastAsia="Times New Roman" w:hAnsi="Times New Roman"/>
          <w:sz w:val="22"/>
        </w:rPr>
      </w:pPr>
      <w:r>
        <w:rPr>
          <w:rFonts w:ascii="Times New Roman" w:eastAsia="Times New Roman" w:hAnsi="Times New Roman"/>
          <w:sz w:val="22"/>
        </w:rPr>
        <w:t xml:space="preserve">4.2) </w:t>
      </w:r>
      <w:r>
        <w:rPr>
          <w:rFonts w:ascii="Times New Roman" w:eastAsia="Times New Roman" w:hAnsi="Times New Roman"/>
          <w:i/>
          <w:sz w:val="22"/>
        </w:rPr>
        <w:t>lettera b):</w:t>
      </w:r>
      <w:r>
        <w:rPr>
          <w:rFonts w:ascii="Times New Roman" w:eastAsia="Times New Roman" w:hAnsi="Times New Roman"/>
          <w:sz w:val="22"/>
        </w:rPr>
        <w:t xml:space="preserve"> delitti, consumati o tentati, di cui agli articoli 317, 318, 319, 319 </w:t>
      </w:r>
      <w:proofErr w:type="spellStart"/>
      <w:r>
        <w:rPr>
          <w:rFonts w:ascii="Times New Roman" w:eastAsia="Times New Roman" w:hAnsi="Times New Roman"/>
          <w:sz w:val="22"/>
        </w:rPr>
        <w:t>-ter</w:t>
      </w:r>
      <w:proofErr w:type="spellEnd"/>
      <w:r>
        <w:rPr>
          <w:rFonts w:ascii="Times New Roman" w:eastAsia="Times New Roman" w:hAnsi="Times New Roman"/>
          <w:sz w:val="22"/>
        </w:rPr>
        <w:t>, 319-quater, 320, 321, 322, 322-bis, 346-bis, 353, 353-bis, 354, 355 e 356 del codice penale nonché all’articolo 2635 del codice civile;</w:t>
      </w:r>
    </w:p>
    <w:p w:rsidR="009A0FCA" w:rsidRDefault="009A0FCA">
      <w:pPr>
        <w:spacing w:line="67" w:lineRule="exact"/>
        <w:rPr>
          <w:rFonts w:ascii="Times New Roman" w:eastAsia="Times New Roman" w:hAnsi="Times New Roman"/>
        </w:rPr>
      </w:pPr>
    </w:p>
    <w:p w:rsidR="009A0FCA" w:rsidRDefault="007C753E">
      <w:pPr>
        <w:spacing w:line="273" w:lineRule="auto"/>
        <w:ind w:left="280" w:firstLine="305"/>
        <w:jc w:val="both"/>
        <w:rPr>
          <w:rFonts w:ascii="Times New Roman" w:eastAsia="Times New Roman" w:hAnsi="Times New Roman"/>
          <w:sz w:val="22"/>
        </w:rPr>
      </w:pPr>
      <w:r>
        <w:rPr>
          <w:rFonts w:ascii="Times New Roman" w:eastAsia="Times New Roman" w:hAnsi="Times New Roman"/>
          <w:sz w:val="22"/>
        </w:rPr>
        <w:t xml:space="preserve">4.3) </w:t>
      </w:r>
      <w:r>
        <w:rPr>
          <w:rFonts w:ascii="Times New Roman" w:eastAsia="Times New Roman" w:hAnsi="Times New Roman"/>
          <w:i/>
          <w:sz w:val="22"/>
        </w:rPr>
        <w:t>lettera c):</w:t>
      </w:r>
      <w:r>
        <w:rPr>
          <w:rFonts w:ascii="Times New Roman" w:eastAsia="Times New Roman" w:hAnsi="Times New Roman"/>
          <w:sz w:val="22"/>
        </w:rPr>
        <w:t xml:space="preserve"> frode ai sensi dell’articolo 1 della convenzione relativa alla tutela degli interessi finanziari delle Comunità europee;</w:t>
      </w:r>
    </w:p>
    <w:p w:rsidR="009A0FCA" w:rsidRDefault="009A0FCA">
      <w:pPr>
        <w:spacing w:line="50" w:lineRule="exact"/>
        <w:rPr>
          <w:rFonts w:ascii="Times New Roman" w:eastAsia="Times New Roman" w:hAnsi="Times New Roman"/>
        </w:rPr>
      </w:pPr>
    </w:p>
    <w:p w:rsidR="009A0FCA" w:rsidRDefault="007C753E">
      <w:pPr>
        <w:spacing w:line="275" w:lineRule="auto"/>
        <w:ind w:left="280" w:firstLine="266"/>
        <w:jc w:val="both"/>
        <w:rPr>
          <w:rFonts w:ascii="Times New Roman" w:eastAsia="Times New Roman" w:hAnsi="Times New Roman"/>
          <w:sz w:val="22"/>
        </w:rPr>
      </w:pPr>
      <w:r>
        <w:rPr>
          <w:rFonts w:ascii="Times New Roman" w:eastAsia="Times New Roman" w:hAnsi="Times New Roman"/>
          <w:sz w:val="22"/>
        </w:rPr>
        <w:t xml:space="preserve">4.4 </w:t>
      </w:r>
      <w:r>
        <w:rPr>
          <w:rFonts w:ascii="Times New Roman" w:eastAsia="Times New Roman" w:hAnsi="Times New Roman"/>
          <w:i/>
          <w:sz w:val="22"/>
        </w:rPr>
        <w:t>lettera d):</w:t>
      </w:r>
      <w:r>
        <w:rPr>
          <w:rFonts w:ascii="Times New Roman" w:eastAsia="Times New Roman" w:hAnsi="Times New Roman"/>
          <w:sz w:val="22"/>
        </w:rPr>
        <w:t xml:space="preserve"> delitti, consumati o tentati, commessi con finalità di terrorismo, anche internazionale, e di eversione dell’ordine costituzionale reati terroristici o reati connessi alle attività terroristiche;</w:t>
      </w:r>
    </w:p>
    <w:p w:rsidR="009A0FCA" w:rsidRDefault="009A0FCA">
      <w:pPr>
        <w:spacing w:line="47" w:lineRule="exact"/>
        <w:rPr>
          <w:rFonts w:ascii="Times New Roman" w:eastAsia="Times New Roman" w:hAnsi="Times New Roman"/>
        </w:rPr>
      </w:pPr>
    </w:p>
    <w:p w:rsidR="009A0FCA" w:rsidRDefault="007C753E">
      <w:pPr>
        <w:numPr>
          <w:ilvl w:val="0"/>
          <w:numId w:val="12"/>
        </w:numPr>
        <w:tabs>
          <w:tab w:val="left" w:pos="911"/>
        </w:tabs>
        <w:spacing w:line="257" w:lineRule="auto"/>
        <w:ind w:left="280" w:firstLine="277"/>
        <w:jc w:val="both"/>
        <w:rPr>
          <w:rFonts w:ascii="Times New Roman" w:eastAsia="Times New Roman" w:hAnsi="Times New Roman"/>
          <w:sz w:val="22"/>
        </w:rPr>
      </w:pPr>
      <w:r>
        <w:rPr>
          <w:rFonts w:ascii="Times New Roman" w:eastAsia="Times New Roman" w:hAnsi="Times New Roman"/>
          <w:i/>
          <w:sz w:val="22"/>
        </w:rPr>
        <w:t xml:space="preserve">lettera e): </w:t>
      </w:r>
      <w:r>
        <w:rPr>
          <w:rFonts w:ascii="Times New Roman" w:eastAsia="Times New Roman" w:hAnsi="Times New Roman"/>
          <w:sz w:val="22"/>
        </w:rPr>
        <w:t>delitti di cui agli articoli 648-bis, 648-ter e 648-ter.1 del codice penale, riciclaggio di</w:t>
      </w:r>
      <w:r>
        <w:rPr>
          <w:rFonts w:ascii="Times New Roman" w:eastAsia="Times New Roman" w:hAnsi="Times New Roman"/>
          <w:i/>
          <w:sz w:val="22"/>
        </w:rPr>
        <w:t xml:space="preserve"> </w:t>
      </w:r>
      <w:r>
        <w:rPr>
          <w:rFonts w:ascii="Times New Roman" w:eastAsia="Times New Roman" w:hAnsi="Times New Roman"/>
          <w:sz w:val="22"/>
        </w:rPr>
        <w:t>proventi di attività criminose o finanziamento del terrorismo, quali definiti all’articolo 1 del decreto legislativo 22 giugno 2007, n. 109 e successive modificazioni;</w:t>
      </w:r>
    </w:p>
    <w:p w:rsidR="009A0FCA" w:rsidRDefault="009A0FCA">
      <w:pPr>
        <w:spacing w:line="65" w:lineRule="exact"/>
        <w:rPr>
          <w:rFonts w:ascii="Times New Roman" w:eastAsia="Times New Roman" w:hAnsi="Times New Roman"/>
          <w:sz w:val="22"/>
        </w:rPr>
      </w:pPr>
    </w:p>
    <w:p w:rsidR="009A0FCA" w:rsidRDefault="007C753E">
      <w:pPr>
        <w:numPr>
          <w:ilvl w:val="0"/>
          <w:numId w:val="12"/>
        </w:numPr>
        <w:tabs>
          <w:tab w:val="left" w:pos="916"/>
        </w:tabs>
        <w:spacing w:line="275" w:lineRule="auto"/>
        <w:ind w:left="280" w:firstLine="279"/>
        <w:jc w:val="both"/>
        <w:rPr>
          <w:rFonts w:ascii="Times New Roman" w:eastAsia="Times New Roman" w:hAnsi="Times New Roman"/>
          <w:sz w:val="22"/>
        </w:rPr>
      </w:pPr>
      <w:r>
        <w:rPr>
          <w:rFonts w:ascii="Times New Roman" w:eastAsia="Times New Roman" w:hAnsi="Times New Roman"/>
          <w:i/>
          <w:sz w:val="22"/>
        </w:rPr>
        <w:t xml:space="preserve">lettera f): </w:t>
      </w:r>
      <w:r>
        <w:rPr>
          <w:rFonts w:ascii="Times New Roman" w:eastAsia="Times New Roman" w:hAnsi="Times New Roman"/>
          <w:sz w:val="22"/>
        </w:rPr>
        <w:t>sfruttamento del lavoro minorile e altre forme di tratta di esseri umani definite con il</w:t>
      </w:r>
      <w:r>
        <w:rPr>
          <w:rFonts w:ascii="Times New Roman" w:eastAsia="Times New Roman" w:hAnsi="Times New Roman"/>
          <w:i/>
          <w:sz w:val="22"/>
        </w:rPr>
        <w:t xml:space="preserve"> </w:t>
      </w:r>
      <w:r>
        <w:rPr>
          <w:rFonts w:ascii="Times New Roman" w:eastAsia="Times New Roman" w:hAnsi="Times New Roman"/>
          <w:sz w:val="22"/>
        </w:rPr>
        <w:t>decreto legislativo 4 marzo 2014, n. 24;</w:t>
      </w:r>
    </w:p>
    <w:p w:rsidR="009A0FCA" w:rsidRDefault="009A0FCA">
      <w:pPr>
        <w:spacing w:line="47" w:lineRule="exact"/>
        <w:rPr>
          <w:rFonts w:ascii="Times New Roman" w:eastAsia="Times New Roman" w:hAnsi="Times New Roman"/>
        </w:rPr>
      </w:pPr>
    </w:p>
    <w:p w:rsidR="009A0FCA" w:rsidRDefault="007C753E">
      <w:pPr>
        <w:spacing w:line="275" w:lineRule="auto"/>
        <w:ind w:left="280" w:firstLine="266"/>
        <w:jc w:val="both"/>
        <w:rPr>
          <w:rFonts w:ascii="Times New Roman" w:eastAsia="Times New Roman" w:hAnsi="Times New Roman"/>
          <w:sz w:val="22"/>
        </w:rPr>
      </w:pPr>
      <w:r>
        <w:rPr>
          <w:rFonts w:ascii="Times New Roman" w:eastAsia="Times New Roman" w:hAnsi="Times New Roman"/>
          <w:sz w:val="22"/>
        </w:rPr>
        <w:t xml:space="preserve">4.7) </w:t>
      </w:r>
      <w:r>
        <w:rPr>
          <w:rFonts w:ascii="Times New Roman" w:eastAsia="Times New Roman" w:hAnsi="Times New Roman"/>
          <w:i/>
          <w:sz w:val="22"/>
        </w:rPr>
        <w:t>lettera g):</w:t>
      </w:r>
      <w:r>
        <w:rPr>
          <w:rFonts w:ascii="Times New Roman" w:eastAsia="Times New Roman" w:hAnsi="Times New Roman"/>
          <w:sz w:val="22"/>
        </w:rPr>
        <w:t xml:space="preserve"> ogni altro delitto da cui derivi, quale pena accessoria, l’incapacità di contrattare con la pubblica amministrazione;</w:t>
      </w:r>
    </w:p>
    <w:p w:rsidR="009A0FCA" w:rsidRDefault="009A0FCA">
      <w:pPr>
        <w:spacing w:line="51" w:lineRule="exact"/>
        <w:rPr>
          <w:rFonts w:ascii="Times New Roman" w:eastAsia="Times New Roman" w:hAnsi="Times New Roman"/>
        </w:rPr>
      </w:pPr>
    </w:p>
    <w:p w:rsidR="009A0FCA" w:rsidRDefault="007C753E">
      <w:pPr>
        <w:spacing w:line="242" w:lineRule="auto"/>
        <w:ind w:left="280" w:firstLine="8"/>
        <w:jc w:val="both"/>
        <w:rPr>
          <w:rFonts w:ascii="Times New Roman" w:eastAsia="Times New Roman" w:hAnsi="Times New Roman"/>
          <w:sz w:val="22"/>
        </w:rPr>
      </w:pPr>
      <w:r>
        <w:rPr>
          <w:rFonts w:ascii="Times New Roman" w:eastAsia="Times New Roman" w:hAnsi="Times New Roman"/>
          <w:sz w:val="22"/>
        </w:rPr>
        <w:t xml:space="preserve">5) di aver subito condanna con sentenza definitiva o decreto penale di condanna divenuto irrevocabile o sentenza di applicazione della pena su richiesta, ai sensi dell’articolo 444 del codice di procedura penale, per il reato di cui all’art. 80, comma 1 – lettera/e ________________________, del </w:t>
      </w:r>
      <w:r>
        <w:rPr>
          <w:rFonts w:ascii="Times New Roman" w:eastAsia="Times New Roman" w:hAnsi="Times New Roman"/>
          <w:color w:val="0000FF"/>
          <w:sz w:val="22"/>
          <w:u w:val="single"/>
        </w:rPr>
        <w:t>D.Lgs. n. 50/2016</w:t>
      </w:r>
      <w:r>
        <w:rPr>
          <w:rFonts w:ascii="Times New Roman" w:eastAsia="Times New Roman" w:hAnsi="Times New Roman"/>
          <w:sz w:val="22"/>
        </w:rPr>
        <w:t xml:space="preserve"> ma la sentenza ha imposto una pena detentiva non superiore a diciotto mesi, ovvero ha riconosciuto l’attenuante della collaborazione come definita per le singole fattispecie di reato ed il sottoscritto ha risarcito o si è impegnato a risarcire qualunque danno causato dal reato o dall’illecito, e di aver adottato provvedimenti concreti di carattere tecnico organizzativo e relativi al personale idonei a prevenire ulteriori reati o illeciti, come risulta dalla seguente documentazione:</w:t>
      </w:r>
    </w:p>
    <w:p w:rsidR="009A0FCA" w:rsidRDefault="009A0FCA">
      <w:pPr>
        <w:spacing w:line="6" w:lineRule="exact"/>
        <w:rPr>
          <w:rFonts w:ascii="Times New Roman" w:eastAsia="Times New Roman" w:hAnsi="Times New Roman"/>
        </w:rPr>
      </w:pP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393" w:lineRule="exact"/>
        <w:rPr>
          <w:rFonts w:ascii="Times New Roman" w:eastAsia="Times New Roman" w:hAnsi="Times New Roman"/>
        </w:rPr>
      </w:pPr>
    </w:p>
    <w:p w:rsidR="009A0FCA" w:rsidRDefault="009A0FCA">
      <w:pPr>
        <w:spacing w:line="0" w:lineRule="atLeast"/>
        <w:ind w:left="9520"/>
        <w:rPr>
          <w:rFonts w:ascii="Times New Roman" w:eastAsia="Times New Roman" w:hAnsi="Times New Roman"/>
          <w:sz w:val="24"/>
        </w:rPr>
        <w:sectPr w:rsidR="009A0FCA">
          <w:pgSz w:w="11900" w:h="16840"/>
          <w:pgMar w:top="1117" w:right="1120" w:bottom="20" w:left="1140" w:header="0" w:footer="0" w:gutter="0"/>
          <w:cols w:space="0" w:equalWidth="0">
            <w:col w:w="9640"/>
          </w:cols>
          <w:docGrid w:linePitch="360"/>
        </w:sectPr>
      </w:pPr>
    </w:p>
    <w:p w:rsidR="009A0FCA" w:rsidRDefault="007C753E">
      <w:pPr>
        <w:spacing w:line="0" w:lineRule="atLeast"/>
        <w:ind w:left="6"/>
        <w:rPr>
          <w:rFonts w:ascii="Times New Roman" w:eastAsia="Times New Roman" w:hAnsi="Times New Roman"/>
          <w:sz w:val="22"/>
        </w:rPr>
      </w:pPr>
      <w:bookmarkStart w:id="5" w:name="page6"/>
      <w:bookmarkEnd w:id="5"/>
      <w:r>
        <w:rPr>
          <w:rFonts w:ascii="Times New Roman" w:eastAsia="Times New Roman" w:hAnsi="Times New Roman"/>
          <w:sz w:val="22"/>
        </w:rPr>
        <w:lastRenderedPageBreak/>
        <w:t>_______________________________________________________________________________________</w:t>
      </w:r>
    </w:p>
    <w:p w:rsidR="009A0FCA" w:rsidRDefault="009A0FCA">
      <w:pPr>
        <w:spacing w:line="24" w:lineRule="exact"/>
        <w:rPr>
          <w:rFonts w:ascii="Times New Roman" w:eastAsia="Times New Roman" w:hAnsi="Times New Roman"/>
        </w:rPr>
      </w:pPr>
    </w:p>
    <w:p w:rsidR="009A0FCA" w:rsidRDefault="007C753E">
      <w:pPr>
        <w:spacing w:line="0" w:lineRule="atLeast"/>
        <w:ind w:left="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9A0FCA">
      <w:pPr>
        <w:spacing w:line="212" w:lineRule="exact"/>
        <w:rPr>
          <w:rFonts w:ascii="Times New Roman" w:eastAsia="Times New Roman" w:hAnsi="Times New Roman"/>
        </w:rPr>
      </w:pPr>
    </w:p>
    <w:p w:rsidR="009A0FCA" w:rsidRDefault="007C753E" w:rsidP="002C6451">
      <w:pPr>
        <w:spacing w:line="0" w:lineRule="atLeast"/>
        <w:ind w:left="6"/>
        <w:jc w:val="both"/>
        <w:rPr>
          <w:rFonts w:ascii="Times New Roman" w:eastAsia="Times New Roman" w:hAnsi="Times New Roman"/>
          <w:i/>
          <w:sz w:val="22"/>
        </w:rPr>
      </w:pPr>
      <w:r>
        <w:rPr>
          <w:rFonts w:ascii="Times New Roman" w:eastAsia="Times New Roman" w:hAnsi="Times New Roman"/>
          <w:i/>
          <w:sz w:val="22"/>
        </w:rPr>
        <w:t xml:space="preserve">Con riferimento alle disposizioni dell’art. 80, comma 2, del </w:t>
      </w:r>
      <w:r>
        <w:rPr>
          <w:rFonts w:ascii="Times New Roman" w:eastAsia="Times New Roman" w:hAnsi="Times New Roman"/>
          <w:i/>
          <w:color w:val="0000FF"/>
          <w:sz w:val="22"/>
          <w:u w:val="single"/>
        </w:rPr>
        <w:t>D.Lgs. n. 50/2016</w:t>
      </w:r>
      <w:r>
        <w:rPr>
          <w:rFonts w:ascii="Times New Roman" w:eastAsia="Times New Roman" w:hAnsi="Times New Roman"/>
          <w:i/>
          <w:sz w:val="22"/>
        </w:rPr>
        <w:t>,</w:t>
      </w:r>
    </w:p>
    <w:p w:rsidR="009A0FCA" w:rsidRDefault="009A0FCA" w:rsidP="002C6451">
      <w:pPr>
        <w:spacing w:line="124" w:lineRule="exact"/>
        <w:jc w:val="both"/>
        <w:rPr>
          <w:rFonts w:ascii="Times New Roman" w:eastAsia="Times New Roman" w:hAnsi="Times New Roman"/>
        </w:rPr>
      </w:pPr>
    </w:p>
    <w:p w:rsidR="009A0FCA" w:rsidRDefault="007C753E" w:rsidP="002C6451">
      <w:pPr>
        <w:spacing w:line="246" w:lineRule="auto"/>
        <w:ind w:left="286" w:hanging="23"/>
        <w:jc w:val="both"/>
        <w:rPr>
          <w:rFonts w:ascii="Times New Roman" w:eastAsia="Times New Roman" w:hAnsi="Times New Roman"/>
          <w:sz w:val="22"/>
        </w:rPr>
      </w:pPr>
      <w:r>
        <w:rPr>
          <w:rFonts w:ascii="Times New Roman" w:eastAsia="Times New Roman" w:hAnsi="Times New Roman"/>
          <w:sz w:val="22"/>
        </w:rPr>
        <w:t xml:space="preserve">6) l’insussistenza, a proprio carico nonché a carico di ciascuno dei soggetti di cui all’art. 85 del D. </w:t>
      </w:r>
      <w:proofErr w:type="spellStart"/>
      <w:r>
        <w:rPr>
          <w:rFonts w:ascii="Times New Roman" w:eastAsia="Times New Roman" w:hAnsi="Times New Roman"/>
          <w:sz w:val="22"/>
        </w:rPr>
        <w:t>Lgs</w:t>
      </w:r>
      <w:proofErr w:type="spellEnd"/>
      <w:r>
        <w:rPr>
          <w:rFonts w:ascii="Times New Roman" w:eastAsia="Times New Roman" w:hAnsi="Times New Roman"/>
          <w:sz w:val="22"/>
        </w:rPr>
        <w:t>. n. 159/2011 (</w:t>
      </w:r>
      <w:r>
        <w:rPr>
          <w:rFonts w:ascii="Times New Roman" w:eastAsia="Times New Roman" w:hAnsi="Times New Roman"/>
          <w:b/>
          <w:sz w:val="22"/>
        </w:rPr>
        <w:t>utilizzando il modello “3” allegato )</w:t>
      </w:r>
      <w:r>
        <w:rPr>
          <w:rFonts w:ascii="Times New Roman" w:eastAsia="Times New Roman" w:hAnsi="Times New Roman"/>
          <w:sz w:val="22"/>
        </w:rPr>
        <w:t xml:space="preserve"> di cause di decadenza, di sospensione o di divieto previste dall’articolo 67 del </w:t>
      </w:r>
      <w:r>
        <w:rPr>
          <w:rFonts w:ascii="Times New Roman" w:eastAsia="Times New Roman" w:hAnsi="Times New Roman"/>
          <w:color w:val="0000FF"/>
          <w:sz w:val="22"/>
          <w:u w:val="single"/>
        </w:rPr>
        <w:t>decreto legislativo 6 settembre 2011, n. 159</w:t>
      </w:r>
      <w:r>
        <w:rPr>
          <w:rFonts w:ascii="Times New Roman" w:eastAsia="Times New Roman" w:hAnsi="Times New Roman"/>
          <w:sz w:val="22"/>
        </w:rPr>
        <w:t xml:space="preserve"> o di un tentativo di infiltrazione mafiosa di cui all’articolo 84, comma 4, del medesimo decreto, fermo restando quanto previsto dagli articoli 88, comma 4-bis, e 92, commi 2 e 3, del </w:t>
      </w:r>
      <w:r>
        <w:rPr>
          <w:rFonts w:ascii="Times New Roman" w:eastAsia="Times New Roman" w:hAnsi="Times New Roman"/>
          <w:color w:val="0000FF"/>
          <w:sz w:val="22"/>
          <w:u w:val="single"/>
        </w:rPr>
        <w:t>decreto legislativo 6 settembre 2011, n. 159</w:t>
      </w:r>
      <w:r>
        <w:rPr>
          <w:rFonts w:ascii="Times New Roman" w:eastAsia="Times New Roman" w:hAnsi="Times New Roman"/>
          <w:sz w:val="22"/>
        </w:rPr>
        <w:t>, con riferimento rispettivamente alle comunicazioni antimafia e alle informazioni antimafia.</w:t>
      </w:r>
    </w:p>
    <w:p w:rsidR="009A0FCA" w:rsidRDefault="009A0FCA" w:rsidP="002C6451">
      <w:pPr>
        <w:spacing w:line="75" w:lineRule="exact"/>
        <w:jc w:val="both"/>
        <w:rPr>
          <w:rFonts w:ascii="Times New Roman" w:eastAsia="Times New Roman" w:hAnsi="Times New Roman"/>
        </w:rPr>
      </w:pPr>
    </w:p>
    <w:p w:rsidR="009A0FCA" w:rsidRDefault="007C753E" w:rsidP="002C6451">
      <w:pPr>
        <w:spacing w:line="0" w:lineRule="atLeast"/>
        <w:ind w:left="286"/>
        <w:jc w:val="both"/>
        <w:rPr>
          <w:rFonts w:ascii="Times New Roman" w:eastAsia="Times New Roman" w:hAnsi="Times New Roman"/>
          <w:b/>
          <w:sz w:val="24"/>
        </w:rPr>
      </w:pPr>
      <w:r>
        <w:rPr>
          <w:rFonts w:ascii="Times New Roman" w:eastAsia="Times New Roman" w:hAnsi="Times New Roman"/>
          <w:sz w:val="22"/>
        </w:rPr>
        <w:t xml:space="preserve">7) di allegare alla presente istanza dichiarazione/i sostitutiva/e dell’atto di notorietà </w:t>
      </w:r>
      <w:r>
        <w:rPr>
          <w:rFonts w:ascii="Times New Roman" w:eastAsia="Times New Roman" w:hAnsi="Times New Roman"/>
          <w:b/>
          <w:sz w:val="24"/>
        </w:rPr>
        <w:t>(utilizzando il</w:t>
      </w:r>
    </w:p>
    <w:p w:rsidR="009A0FCA" w:rsidRDefault="009A0FCA" w:rsidP="002C6451">
      <w:pPr>
        <w:spacing w:line="32" w:lineRule="exact"/>
        <w:jc w:val="both"/>
        <w:rPr>
          <w:rFonts w:ascii="Times New Roman" w:eastAsia="Times New Roman" w:hAnsi="Times New Roman"/>
        </w:rPr>
      </w:pPr>
    </w:p>
    <w:p w:rsidR="009A0FCA" w:rsidRDefault="007C753E" w:rsidP="002C6451">
      <w:pPr>
        <w:spacing w:line="248" w:lineRule="auto"/>
        <w:ind w:left="286"/>
        <w:jc w:val="both"/>
        <w:rPr>
          <w:rFonts w:ascii="Times New Roman" w:eastAsia="Times New Roman" w:hAnsi="Times New Roman"/>
          <w:i/>
          <w:color w:val="000000"/>
          <w:sz w:val="21"/>
        </w:rPr>
      </w:pPr>
      <w:r>
        <w:rPr>
          <w:rFonts w:ascii="Times New Roman" w:eastAsia="Times New Roman" w:hAnsi="Times New Roman"/>
          <w:b/>
          <w:sz w:val="24"/>
        </w:rPr>
        <w:t xml:space="preserve">modello “2” allegato) </w:t>
      </w:r>
      <w:r>
        <w:rPr>
          <w:rFonts w:ascii="Times New Roman" w:eastAsia="Times New Roman" w:hAnsi="Times New Roman"/>
          <w:sz w:val="21"/>
        </w:rPr>
        <w:t>finalizzata/e a dimostrare il possesso dei requisiti di cui all’art. 80, comma 1, del</w:t>
      </w:r>
      <w:r>
        <w:rPr>
          <w:rFonts w:ascii="Times New Roman" w:eastAsia="Times New Roman" w:hAnsi="Times New Roman"/>
          <w:b/>
          <w:sz w:val="24"/>
        </w:rPr>
        <w:t xml:space="preserve"> </w:t>
      </w:r>
      <w:r>
        <w:rPr>
          <w:rFonts w:ascii="Times New Roman" w:eastAsia="Times New Roman" w:hAnsi="Times New Roman"/>
          <w:color w:val="0000FF"/>
          <w:sz w:val="21"/>
          <w:u w:val="single"/>
        </w:rPr>
        <w:t>D.Lgs. n. 50/2016</w:t>
      </w:r>
      <w:r>
        <w:rPr>
          <w:rFonts w:ascii="Times New Roman" w:eastAsia="Times New Roman" w:hAnsi="Times New Roman"/>
          <w:color w:val="0000FF"/>
          <w:sz w:val="21"/>
        </w:rPr>
        <w:t xml:space="preserve"> </w:t>
      </w:r>
      <w:r>
        <w:rPr>
          <w:rFonts w:ascii="Times New Roman" w:eastAsia="Times New Roman" w:hAnsi="Times New Roman"/>
          <w:color w:val="000000"/>
          <w:sz w:val="21"/>
        </w:rPr>
        <w:t>da parte dei soggetti di cui all’art. 80, comma 3, del medesimo decreto diversi dal</w:t>
      </w:r>
      <w:r>
        <w:rPr>
          <w:rFonts w:ascii="Times New Roman" w:eastAsia="Times New Roman" w:hAnsi="Times New Roman"/>
          <w:color w:val="0000FF"/>
          <w:sz w:val="21"/>
        </w:rPr>
        <w:t xml:space="preserve"> </w:t>
      </w:r>
      <w:r>
        <w:rPr>
          <w:rFonts w:ascii="Times New Roman" w:eastAsia="Times New Roman" w:hAnsi="Times New Roman"/>
          <w:color w:val="000000"/>
          <w:sz w:val="21"/>
        </w:rPr>
        <w:t xml:space="preserve">sottoscritto, anche se cessati dalla carica nell’anno antecedente la pubblicazione del bando di gara, resa/e, ai sensi degli artt. 46 e 47 del D.P.R. n. 445/2000, dai medesimi soggetti; </w:t>
      </w:r>
      <w:r>
        <w:rPr>
          <w:rFonts w:ascii="Times New Roman" w:eastAsia="Times New Roman" w:hAnsi="Times New Roman"/>
          <w:i/>
          <w:color w:val="000000"/>
          <w:sz w:val="21"/>
        </w:rPr>
        <w:t>(la documentazione da produrre</w:t>
      </w:r>
      <w:r>
        <w:rPr>
          <w:rFonts w:ascii="Times New Roman" w:eastAsia="Times New Roman" w:hAnsi="Times New Roman"/>
          <w:color w:val="000000"/>
          <w:sz w:val="21"/>
        </w:rPr>
        <w:t xml:space="preserve"> </w:t>
      </w:r>
      <w:r>
        <w:rPr>
          <w:rFonts w:ascii="Times New Roman" w:eastAsia="Times New Roman" w:hAnsi="Times New Roman"/>
          <w:i/>
          <w:color w:val="000000"/>
          <w:sz w:val="21"/>
        </w:rPr>
        <w:t xml:space="preserve">riguarda i seguenti soggetti - 1) </w:t>
      </w:r>
      <w:r>
        <w:rPr>
          <w:rFonts w:ascii="Times New Roman" w:eastAsia="Times New Roman" w:hAnsi="Times New Roman"/>
          <w:b/>
          <w:i/>
          <w:color w:val="000000"/>
          <w:sz w:val="21"/>
        </w:rPr>
        <w:t>impresa individuale</w:t>
      </w:r>
      <w:r>
        <w:rPr>
          <w:rFonts w:ascii="Times New Roman" w:eastAsia="Times New Roman" w:hAnsi="Times New Roman"/>
          <w:i/>
          <w:color w:val="000000"/>
          <w:sz w:val="21"/>
        </w:rPr>
        <w:t xml:space="preserve">: il/i direttore/i tecnico/i; 2) </w:t>
      </w:r>
      <w:r>
        <w:rPr>
          <w:rFonts w:ascii="Times New Roman" w:eastAsia="Times New Roman" w:hAnsi="Times New Roman"/>
          <w:b/>
          <w:i/>
          <w:color w:val="000000"/>
          <w:sz w:val="21"/>
        </w:rPr>
        <w:t>società in nome</w:t>
      </w:r>
      <w:r>
        <w:rPr>
          <w:rFonts w:ascii="Times New Roman" w:eastAsia="Times New Roman" w:hAnsi="Times New Roman"/>
          <w:i/>
          <w:color w:val="000000"/>
          <w:sz w:val="21"/>
        </w:rPr>
        <w:t xml:space="preserve"> </w:t>
      </w:r>
      <w:r>
        <w:rPr>
          <w:rFonts w:ascii="Times New Roman" w:eastAsia="Times New Roman" w:hAnsi="Times New Roman"/>
          <w:b/>
          <w:i/>
          <w:color w:val="000000"/>
          <w:sz w:val="21"/>
        </w:rPr>
        <w:t>collettivo</w:t>
      </w:r>
      <w:r>
        <w:rPr>
          <w:rFonts w:ascii="Times New Roman" w:eastAsia="Times New Roman" w:hAnsi="Times New Roman"/>
          <w:i/>
          <w:color w:val="000000"/>
          <w:sz w:val="21"/>
        </w:rPr>
        <w:t>: i soci ed il/i direttore/i tecnico/i; 3)</w:t>
      </w:r>
      <w:r>
        <w:rPr>
          <w:rFonts w:ascii="Times New Roman" w:eastAsia="Times New Roman" w:hAnsi="Times New Roman"/>
          <w:b/>
          <w:i/>
          <w:color w:val="000000"/>
          <w:sz w:val="21"/>
        </w:rPr>
        <w:t xml:space="preserve"> società in accomandita semplice</w:t>
      </w:r>
      <w:r>
        <w:rPr>
          <w:rFonts w:ascii="Times New Roman" w:eastAsia="Times New Roman" w:hAnsi="Times New Roman"/>
          <w:i/>
          <w:color w:val="000000"/>
          <w:sz w:val="21"/>
        </w:rPr>
        <w:t>: i soci accomandatari ed</w:t>
      </w:r>
      <w:r>
        <w:rPr>
          <w:rFonts w:ascii="Times New Roman" w:eastAsia="Times New Roman" w:hAnsi="Times New Roman"/>
          <w:b/>
          <w:i/>
          <w:color w:val="000000"/>
          <w:sz w:val="21"/>
        </w:rPr>
        <w:t xml:space="preserve"> </w:t>
      </w:r>
      <w:r>
        <w:rPr>
          <w:rFonts w:ascii="Times New Roman" w:eastAsia="Times New Roman" w:hAnsi="Times New Roman"/>
          <w:i/>
          <w:color w:val="000000"/>
          <w:sz w:val="21"/>
        </w:rPr>
        <w:t xml:space="preserve">il/i direttore/i tecnico/i; 4) </w:t>
      </w:r>
      <w:r>
        <w:rPr>
          <w:rFonts w:ascii="Times New Roman" w:eastAsia="Times New Roman" w:hAnsi="Times New Roman"/>
          <w:b/>
          <w:i/>
          <w:color w:val="000000"/>
          <w:sz w:val="21"/>
        </w:rPr>
        <w:t>altro tipo di società o consorzio</w:t>
      </w:r>
      <w:r>
        <w:rPr>
          <w:rFonts w:ascii="Times New Roman" w:eastAsia="Times New Roman" w:hAnsi="Times New Roman"/>
          <w:i/>
          <w:color w:val="000000"/>
          <w:sz w:val="21"/>
        </w:rPr>
        <w:t>: i membri del consiglio di amministrazione cui sia stata conferita la legale rappresentanza, di direzione o di vigilanza, i soggetti muniti di poteri di rappresentanza, i soggetti muniti di poteri di direzione o di controllo, il/i direttore/i tecnico/i, il socio unico persona fisica, il socio di maggioranza in caso di società con meno di quattro soci.)</w:t>
      </w:r>
    </w:p>
    <w:p w:rsidR="009A0FCA" w:rsidRDefault="009A0FCA">
      <w:pPr>
        <w:spacing w:line="248" w:lineRule="exact"/>
        <w:rPr>
          <w:rFonts w:ascii="Times New Roman" w:eastAsia="Times New Roman" w:hAnsi="Times New Roman"/>
        </w:rPr>
      </w:pPr>
    </w:p>
    <w:p w:rsidR="009A0FCA" w:rsidRDefault="007C753E">
      <w:pPr>
        <w:spacing w:line="0" w:lineRule="atLeast"/>
        <w:ind w:left="2886"/>
        <w:rPr>
          <w:rFonts w:ascii="Times New Roman" w:eastAsia="Times New Roman" w:hAnsi="Times New Roman"/>
          <w:i/>
          <w:color w:val="FF0000"/>
          <w:sz w:val="22"/>
        </w:rPr>
      </w:pPr>
      <w:r>
        <w:rPr>
          <w:rFonts w:ascii="Times New Roman" w:eastAsia="Times New Roman" w:hAnsi="Times New Roman"/>
          <w:i/>
          <w:color w:val="FF0000"/>
          <w:sz w:val="22"/>
        </w:rPr>
        <w:t>(</w:t>
      </w:r>
      <w:r>
        <w:rPr>
          <w:rFonts w:ascii="Times New Roman" w:eastAsia="Times New Roman" w:hAnsi="Times New Roman"/>
          <w:b/>
          <w:i/>
          <w:color w:val="FF0000"/>
          <w:sz w:val="22"/>
        </w:rPr>
        <w:t>oppure</w:t>
      </w:r>
      <w:r>
        <w:rPr>
          <w:rFonts w:ascii="Times New Roman" w:eastAsia="Times New Roman" w:hAnsi="Times New Roman"/>
          <w:i/>
          <w:color w:val="FF0000"/>
          <w:sz w:val="22"/>
        </w:rPr>
        <w:t>, in alternativa al punto precedente)</w:t>
      </w:r>
    </w:p>
    <w:p w:rsidR="009A0FCA" w:rsidRDefault="009A0FCA">
      <w:pPr>
        <w:spacing w:line="61" w:lineRule="exact"/>
        <w:rPr>
          <w:rFonts w:ascii="Times New Roman" w:eastAsia="Times New Roman" w:hAnsi="Times New Roman"/>
        </w:rPr>
      </w:pPr>
    </w:p>
    <w:p w:rsidR="009A0FCA" w:rsidRDefault="007C753E">
      <w:pPr>
        <w:numPr>
          <w:ilvl w:val="0"/>
          <w:numId w:val="13"/>
        </w:numPr>
        <w:tabs>
          <w:tab w:val="left" w:pos="284"/>
        </w:tabs>
        <w:spacing w:line="242" w:lineRule="auto"/>
        <w:ind w:left="286" w:hanging="286"/>
        <w:jc w:val="both"/>
        <w:rPr>
          <w:rFonts w:ascii="PMingLiU" w:eastAsia="PMingLiU" w:hAnsi="PMingLiU"/>
          <w:color w:val="FF0000"/>
          <w:sz w:val="22"/>
        </w:rPr>
      </w:pPr>
      <w:r>
        <w:rPr>
          <w:rFonts w:ascii="Times New Roman" w:eastAsia="Times New Roman" w:hAnsi="Times New Roman"/>
          <w:color w:val="FF0000"/>
          <w:sz w:val="22"/>
        </w:rPr>
        <w:t xml:space="preserve">7) che, </w:t>
      </w:r>
      <w:r>
        <w:rPr>
          <w:rFonts w:ascii="Times New Roman" w:eastAsia="Times New Roman" w:hAnsi="Times New Roman"/>
          <w:i/>
          <w:color w:val="FF0000"/>
          <w:sz w:val="22"/>
        </w:rPr>
        <w:t>per quanto a propria conoscenza</w:t>
      </w:r>
      <w:r>
        <w:rPr>
          <w:rFonts w:ascii="Times New Roman" w:eastAsia="Times New Roman" w:hAnsi="Times New Roman"/>
          <w:color w:val="FF0000"/>
          <w:sz w:val="22"/>
        </w:rPr>
        <w:t xml:space="preserve">, non sussistono le cause e le condizioni di esclusione di cui all’art. 80, comma 1, del </w:t>
      </w:r>
      <w:r>
        <w:rPr>
          <w:rFonts w:ascii="Times New Roman" w:eastAsia="Times New Roman" w:hAnsi="Times New Roman"/>
          <w:color w:val="0000FF"/>
          <w:sz w:val="22"/>
          <w:u w:val="single"/>
        </w:rPr>
        <w:t>D.Lgs. n. 50/2016</w:t>
      </w:r>
      <w:r>
        <w:rPr>
          <w:rFonts w:ascii="Times New Roman" w:eastAsia="Times New Roman" w:hAnsi="Times New Roman"/>
          <w:color w:val="FF0000"/>
          <w:sz w:val="22"/>
        </w:rPr>
        <w:t xml:space="preserve"> nei confronti dei seguenti soggetti indicati dall’art. 80, comma 3, del medesimo decreto anche se cessati dalla carica nell’anno antecedente la data della pubblicazione del bando; </w:t>
      </w:r>
      <w:r>
        <w:rPr>
          <w:rFonts w:ascii="Times New Roman" w:eastAsia="Times New Roman" w:hAnsi="Times New Roman"/>
          <w:i/>
          <w:color w:val="000000"/>
          <w:sz w:val="22"/>
        </w:rPr>
        <w:t>(la dichiarazione va resa con riferimento ai seguenti soggetti - 1)</w:t>
      </w:r>
      <w:r>
        <w:rPr>
          <w:rFonts w:ascii="Times New Roman" w:eastAsia="Times New Roman" w:hAnsi="Times New Roman"/>
          <w:color w:val="FF0000"/>
          <w:sz w:val="22"/>
        </w:rPr>
        <w:t xml:space="preserve"> </w:t>
      </w:r>
      <w:r>
        <w:rPr>
          <w:rFonts w:ascii="Times New Roman" w:eastAsia="Times New Roman" w:hAnsi="Times New Roman"/>
          <w:b/>
          <w:i/>
          <w:color w:val="000000"/>
          <w:sz w:val="22"/>
        </w:rPr>
        <w:t>impresa</w:t>
      </w:r>
      <w:r>
        <w:rPr>
          <w:rFonts w:ascii="Times New Roman" w:eastAsia="Times New Roman" w:hAnsi="Times New Roman"/>
          <w:color w:val="FF0000"/>
          <w:sz w:val="22"/>
        </w:rPr>
        <w:t xml:space="preserve"> </w:t>
      </w:r>
      <w:r>
        <w:rPr>
          <w:rFonts w:ascii="Times New Roman" w:eastAsia="Times New Roman" w:hAnsi="Times New Roman"/>
          <w:b/>
          <w:i/>
          <w:color w:val="000000"/>
          <w:sz w:val="22"/>
        </w:rPr>
        <w:t>individuale</w:t>
      </w:r>
      <w:r>
        <w:rPr>
          <w:rFonts w:ascii="Times New Roman" w:eastAsia="Times New Roman" w:hAnsi="Times New Roman"/>
          <w:i/>
          <w:color w:val="000000"/>
          <w:sz w:val="22"/>
        </w:rPr>
        <w:t>: il/i direttore/i tecnico/i; 2)</w:t>
      </w:r>
      <w:r>
        <w:rPr>
          <w:rFonts w:ascii="Times New Roman" w:eastAsia="Times New Roman" w:hAnsi="Times New Roman"/>
          <w:b/>
          <w:i/>
          <w:color w:val="000000"/>
          <w:sz w:val="22"/>
        </w:rPr>
        <w:t xml:space="preserve"> società in nome collettivo</w:t>
      </w:r>
      <w:r>
        <w:rPr>
          <w:rFonts w:ascii="Times New Roman" w:eastAsia="Times New Roman" w:hAnsi="Times New Roman"/>
          <w:i/>
          <w:color w:val="000000"/>
          <w:sz w:val="22"/>
        </w:rPr>
        <w:t>: i soci ed il/i direttore/i tecnico/i; 3)</w:t>
      </w:r>
      <w:r>
        <w:rPr>
          <w:rFonts w:ascii="Times New Roman" w:eastAsia="Times New Roman" w:hAnsi="Times New Roman"/>
          <w:b/>
          <w:i/>
          <w:color w:val="000000"/>
          <w:sz w:val="22"/>
        </w:rPr>
        <w:t xml:space="preserve"> società in accomandita semplice</w:t>
      </w:r>
      <w:r>
        <w:rPr>
          <w:rFonts w:ascii="Times New Roman" w:eastAsia="Times New Roman" w:hAnsi="Times New Roman"/>
          <w:i/>
          <w:color w:val="000000"/>
          <w:sz w:val="22"/>
        </w:rPr>
        <w:t>: i soci accomandatari ed il/i direttore/i tecnico/i; 4)</w:t>
      </w:r>
      <w:r>
        <w:rPr>
          <w:rFonts w:ascii="Times New Roman" w:eastAsia="Times New Roman" w:hAnsi="Times New Roman"/>
          <w:b/>
          <w:i/>
          <w:color w:val="000000"/>
          <w:sz w:val="22"/>
        </w:rPr>
        <w:t xml:space="preserve"> altro tipo di società o consorzio</w:t>
      </w:r>
      <w:r>
        <w:rPr>
          <w:rFonts w:ascii="Times New Roman" w:eastAsia="Times New Roman" w:hAnsi="Times New Roman"/>
          <w:i/>
          <w:color w:val="000000"/>
          <w:sz w:val="22"/>
        </w:rPr>
        <w:t>: i membri del consiglio di amministrazione cui sia stata conferita la legale rappresentanza,</w:t>
      </w:r>
      <w:r>
        <w:rPr>
          <w:rFonts w:ascii="Times New Roman" w:eastAsia="Times New Roman" w:hAnsi="Times New Roman"/>
          <w:b/>
          <w:i/>
          <w:color w:val="000000"/>
          <w:sz w:val="22"/>
        </w:rPr>
        <w:t xml:space="preserve"> </w:t>
      </w:r>
      <w:r>
        <w:rPr>
          <w:rFonts w:ascii="Times New Roman" w:eastAsia="Times New Roman" w:hAnsi="Times New Roman"/>
          <w:i/>
          <w:color w:val="000000"/>
          <w:sz w:val="22"/>
        </w:rPr>
        <w:t>di direzione o di vigilanza, i soggetti muniti di poteri di rappresentanza, i soggetti muniti di poteri di direzione o di controllo, il/i direttore/i tecnico/i, il socio unico persona fisica, il socio di maggioranza in caso di società con meno di quattro soci.)</w:t>
      </w:r>
    </w:p>
    <w:p w:rsidR="009A0FCA" w:rsidRDefault="009A0FCA">
      <w:pPr>
        <w:spacing w:line="25" w:lineRule="exact"/>
        <w:rPr>
          <w:rFonts w:ascii="PMingLiU" w:eastAsia="PMingLiU" w:hAnsi="PMingLiU"/>
          <w:color w:val="FF0000"/>
          <w:sz w:val="22"/>
        </w:rPr>
      </w:pPr>
    </w:p>
    <w:p w:rsidR="009A0FCA" w:rsidRDefault="007C753E">
      <w:pPr>
        <w:spacing w:line="252" w:lineRule="auto"/>
        <w:ind w:left="286"/>
        <w:jc w:val="both"/>
        <w:rPr>
          <w:rFonts w:ascii="Times New Roman" w:eastAsia="Times New Roman" w:hAnsi="Times New Roman"/>
          <w:color w:val="FF0000"/>
          <w:sz w:val="22"/>
        </w:rPr>
      </w:pPr>
      <w:r>
        <w:rPr>
          <w:rFonts w:ascii="Times New Roman" w:eastAsia="Times New Roman" w:hAnsi="Times New Roman"/>
          <w:i/>
          <w:color w:val="FF0000"/>
          <w:sz w:val="22"/>
        </w:rPr>
        <w:t xml:space="preserve">(vanno indicate le generalità – nome, cognome, luogo e data di nascita – residenza e codice fiscale ed il codice fiscale) </w:t>
      </w:r>
      <w:r>
        <w:rPr>
          <w:rFonts w:ascii="Times New Roman" w:eastAsia="Times New Roman" w:hAnsi="Times New Roman"/>
          <w:color w:val="FF0000"/>
          <w:sz w:val="22"/>
        </w:rPr>
        <w:t>________________________________________________________________________</w:t>
      </w:r>
    </w:p>
    <w:p w:rsidR="009A0FCA" w:rsidRDefault="009A0FCA">
      <w:pPr>
        <w:spacing w:line="1" w:lineRule="exact"/>
        <w:rPr>
          <w:rFonts w:ascii="PMingLiU" w:eastAsia="PMingLiU" w:hAnsi="PMingLiU"/>
          <w:color w:val="FF0000"/>
          <w:sz w:val="22"/>
        </w:rPr>
      </w:pPr>
    </w:p>
    <w:p w:rsidR="009A0FCA" w:rsidRDefault="007C753E">
      <w:pPr>
        <w:spacing w:line="0" w:lineRule="atLeast"/>
        <w:ind w:left="286"/>
        <w:jc w:val="both"/>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7C753E">
      <w:pPr>
        <w:spacing w:line="239" w:lineRule="auto"/>
        <w:ind w:left="286"/>
        <w:jc w:val="both"/>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7C753E">
      <w:pPr>
        <w:spacing w:line="0" w:lineRule="atLeast"/>
        <w:ind w:left="286"/>
        <w:jc w:val="both"/>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9A0FCA">
      <w:pPr>
        <w:spacing w:line="91" w:lineRule="exact"/>
        <w:rPr>
          <w:rFonts w:ascii="Times New Roman" w:eastAsia="Times New Roman" w:hAnsi="Times New Roman"/>
        </w:rPr>
      </w:pPr>
    </w:p>
    <w:p w:rsidR="009A0FCA" w:rsidRDefault="007C753E">
      <w:pPr>
        <w:spacing w:line="0" w:lineRule="atLeast"/>
        <w:ind w:left="2886"/>
        <w:rPr>
          <w:rFonts w:ascii="Times New Roman" w:eastAsia="Times New Roman" w:hAnsi="Times New Roman"/>
          <w:i/>
          <w:color w:val="FF0000"/>
          <w:sz w:val="22"/>
        </w:rPr>
      </w:pPr>
      <w:r>
        <w:rPr>
          <w:rFonts w:ascii="Times New Roman" w:eastAsia="Times New Roman" w:hAnsi="Times New Roman"/>
          <w:i/>
          <w:color w:val="FF0000"/>
          <w:sz w:val="22"/>
        </w:rPr>
        <w:t>(</w:t>
      </w:r>
      <w:r>
        <w:rPr>
          <w:rFonts w:ascii="Times New Roman" w:eastAsia="Times New Roman" w:hAnsi="Times New Roman"/>
          <w:b/>
          <w:i/>
          <w:color w:val="FF0000"/>
          <w:sz w:val="22"/>
        </w:rPr>
        <w:t>oppure</w:t>
      </w:r>
      <w:r>
        <w:rPr>
          <w:rFonts w:ascii="Times New Roman" w:eastAsia="Times New Roman" w:hAnsi="Times New Roman"/>
          <w:i/>
          <w:color w:val="FF0000"/>
          <w:sz w:val="22"/>
        </w:rPr>
        <w:t>, in alternativa al punto precedente)</w:t>
      </w:r>
    </w:p>
    <w:p w:rsidR="009A0FCA" w:rsidRDefault="009A0FCA">
      <w:pPr>
        <w:spacing w:line="121" w:lineRule="exact"/>
        <w:rPr>
          <w:rFonts w:ascii="Times New Roman" w:eastAsia="Times New Roman" w:hAnsi="Times New Roman"/>
        </w:rPr>
      </w:pPr>
    </w:p>
    <w:p w:rsidR="009A0FCA" w:rsidRDefault="007C753E">
      <w:pPr>
        <w:numPr>
          <w:ilvl w:val="0"/>
          <w:numId w:val="14"/>
        </w:numPr>
        <w:tabs>
          <w:tab w:val="left" w:pos="268"/>
        </w:tabs>
        <w:spacing w:line="245" w:lineRule="auto"/>
        <w:ind w:left="286" w:hanging="286"/>
        <w:jc w:val="both"/>
        <w:rPr>
          <w:rFonts w:ascii="PMingLiU" w:eastAsia="PMingLiU" w:hAnsi="PMingLiU"/>
          <w:color w:val="FF0000"/>
          <w:sz w:val="22"/>
        </w:rPr>
      </w:pPr>
      <w:r>
        <w:rPr>
          <w:rFonts w:ascii="Times New Roman" w:eastAsia="Times New Roman" w:hAnsi="Times New Roman"/>
          <w:color w:val="FF0000"/>
          <w:sz w:val="22"/>
        </w:rPr>
        <w:t>7) che</w:t>
      </w:r>
      <w:r>
        <w:rPr>
          <w:rFonts w:ascii="Times New Roman" w:eastAsia="Times New Roman" w:hAnsi="Times New Roman"/>
          <w:b/>
          <w:color w:val="FF0000"/>
          <w:sz w:val="22"/>
        </w:rPr>
        <w:t>, per quanto a propria conoscenza</w:t>
      </w:r>
      <w:r>
        <w:rPr>
          <w:rFonts w:ascii="Times New Roman" w:eastAsia="Times New Roman" w:hAnsi="Times New Roman"/>
          <w:color w:val="FF0000"/>
          <w:sz w:val="22"/>
        </w:rPr>
        <w:t xml:space="preserve">, nei confronti dei soggetti indicati dall’art. 80, comma 3, del </w:t>
      </w:r>
      <w:r>
        <w:rPr>
          <w:rFonts w:ascii="Times New Roman" w:eastAsia="Times New Roman" w:hAnsi="Times New Roman"/>
          <w:color w:val="0000FF"/>
          <w:sz w:val="22"/>
          <w:u w:val="single"/>
        </w:rPr>
        <w:t>D.Lgs. n. 50/2016</w:t>
      </w:r>
      <w:r>
        <w:rPr>
          <w:rFonts w:ascii="Times New Roman" w:eastAsia="Times New Roman" w:hAnsi="Times New Roman"/>
          <w:color w:val="0000FF"/>
          <w:sz w:val="22"/>
        </w:rPr>
        <w:t xml:space="preserve"> </w:t>
      </w:r>
      <w:r>
        <w:rPr>
          <w:rFonts w:ascii="Times New Roman" w:eastAsia="Times New Roman" w:hAnsi="Times New Roman"/>
          <w:color w:val="FF0000"/>
          <w:sz w:val="22"/>
        </w:rPr>
        <w:t>cessati dalla carica nell’anno antecedente la data della pubblicazione del bando,</w:t>
      </w:r>
      <w:r>
        <w:rPr>
          <w:rFonts w:ascii="Times New Roman" w:eastAsia="Times New Roman" w:hAnsi="Times New Roman"/>
          <w:color w:val="0000FF"/>
          <w:sz w:val="22"/>
        </w:rPr>
        <w:t xml:space="preserve"> </w:t>
      </w:r>
      <w:r>
        <w:rPr>
          <w:rFonts w:ascii="Times New Roman" w:eastAsia="Times New Roman" w:hAnsi="Times New Roman"/>
          <w:color w:val="FF0000"/>
          <w:sz w:val="22"/>
        </w:rPr>
        <w:t xml:space="preserve">sussistono condanne con sentenza definitiva o decreto penale di condanna , divenuto irrevocabile o sentenza di applicazione della pena su richiesta ai sensi dell’art. 444 del </w:t>
      </w:r>
      <w:proofErr w:type="spellStart"/>
      <w:r>
        <w:rPr>
          <w:rFonts w:ascii="Times New Roman" w:eastAsia="Times New Roman" w:hAnsi="Times New Roman"/>
          <w:color w:val="FF0000"/>
          <w:sz w:val="22"/>
        </w:rPr>
        <w:t>c.p.p.</w:t>
      </w:r>
      <w:proofErr w:type="spellEnd"/>
      <w:r>
        <w:rPr>
          <w:rFonts w:ascii="Times New Roman" w:eastAsia="Times New Roman" w:hAnsi="Times New Roman"/>
          <w:color w:val="FF0000"/>
          <w:sz w:val="22"/>
        </w:rPr>
        <w:t xml:space="preserve"> per uno dei delitti di cui alle lettere a), b), c), d), e), f) e g) dell’art. 80, comma 1 del D. </w:t>
      </w:r>
      <w:proofErr w:type="spellStart"/>
      <w:r>
        <w:rPr>
          <w:rFonts w:ascii="Times New Roman" w:eastAsia="Times New Roman" w:hAnsi="Times New Roman"/>
          <w:color w:val="FF0000"/>
          <w:sz w:val="22"/>
        </w:rPr>
        <w:t>Lgs</w:t>
      </w:r>
      <w:proofErr w:type="spellEnd"/>
      <w:r>
        <w:rPr>
          <w:rFonts w:ascii="Times New Roman" w:eastAsia="Times New Roman" w:hAnsi="Times New Roman"/>
          <w:color w:val="FF0000"/>
          <w:sz w:val="22"/>
        </w:rPr>
        <w:t>. n. 50/2016</w:t>
      </w:r>
    </w:p>
    <w:p w:rsidR="009A0FCA" w:rsidRDefault="009A0FCA">
      <w:pPr>
        <w:spacing w:line="20" w:lineRule="exact"/>
        <w:rPr>
          <w:rFonts w:ascii="Times New Roman" w:eastAsia="Times New Roman" w:hAnsi="Times New Roman"/>
        </w:rPr>
      </w:pPr>
    </w:p>
    <w:p w:rsidR="009A0FCA" w:rsidRDefault="007C753E">
      <w:pPr>
        <w:spacing w:line="252" w:lineRule="auto"/>
        <w:ind w:left="286" w:firstLine="55"/>
        <w:rPr>
          <w:rFonts w:ascii="Times New Roman" w:eastAsia="Times New Roman" w:hAnsi="Times New Roman"/>
          <w:color w:val="FF0000"/>
          <w:sz w:val="22"/>
        </w:rPr>
      </w:pPr>
      <w:r>
        <w:rPr>
          <w:rFonts w:ascii="Times New Roman" w:eastAsia="Times New Roman" w:hAnsi="Times New Roman"/>
          <w:i/>
          <w:color w:val="FF0000"/>
          <w:sz w:val="22"/>
        </w:rPr>
        <w:t>(vanno indicate le generalità – nome, cognome, luogo e data di nascita – residenza e codice fiscale ed il codice fiscale e le relative clausole di esclusione) __</w:t>
      </w:r>
      <w:r>
        <w:rPr>
          <w:rFonts w:ascii="Times New Roman" w:eastAsia="Times New Roman" w:hAnsi="Times New Roman"/>
          <w:color w:val="FF0000"/>
          <w:sz w:val="22"/>
        </w:rPr>
        <w:t>_________________________________________</w:t>
      </w:r>
    </w:p>
    <w:p w:rsidR="009A0FCA" w:rsidRDefault="009A0FCA">
      <w:pPr>
        <w:spacing w:line="1" w:lineRule="exact"/>
        <w:rPr>
          <w:rFonts w:ascii="Times New Roman" w:eastAsia="Times New Roman" w:hAnsi="Times New Roman"/>
        </w:rPr>
      </w:pPr>
    </w:p>
    <w:p w:rsidR="009A0FCA" w:rsidRDefault="007C753E">
      <w:pPr>
        <w:spacing w:line="0" w:lineRule="atLeast"/>
        <w:ind w:left="286"/>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7C753E">
      <w:pPr>
        <w:spacing w:line="0" w:lineRule="atLeast"/>
        <w:ind w:left="286"/>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7C753E">
      <w:pPr>
        <w:spacing w:line="0" w:lineRule="atLeast"/>
        <w:ind w:left="286"/>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238" w:lineRule="exact"/>
        <w:rPr>
          <w:rFonts w:ascii="Times New Roman" w:eastAsia="Times New Roman" w:hAnsi="Times New Roman"/>
        </w:rPr>
      </w:pPr>
    </w:p>
    <w:p w:rsidR="009A0FCA" w:rsidRDefault="009A0FCA">
      <w:pPr>
        <w:spacing w:line="0" w:lineRule="atLeast"/>
        <w:ind w:left="9526"/>
        <w:rPr>
          <w:rFonts w:ascii="Times New Roman" w:eastAsia="Times New Roman" w:hAnsi="Times New Roman"/>
          <w:sz w:val="24"/>
        </w:rPr>
        <w:sectPr w:rsidR="009A0FCA">
          <w:pgSz w:w="11900" w:h="16840"/>
          <w:pgMar w:top="1117" w:right="1120" w:bottom="20" w:left="1134" w:header="0" w:footer="0" w:gutter="0"/>
          <w:cols w:space="0" w:equalWidth="0">
            <w:col w:w="9646"/>
          </w:cols>
          <w:docGrid w:linePitch="360"/>
        </w:sectPr>
      </w:pPr>
    </w:p>
    <w:p w:rsidR="009A0FCA" w:rsidRDefault="007C753E">
      <w:pPr>
        <w:spacing w:line="0" w:lineRule="atLeast"/>
        <w:ind w:left="280"/>
        <w:rPr>
          <w:rFonts w:ascii="Times New Roman" w:eastAsia="Times New Roman" w:hAnsi="Times New Roman"/>
          <w:color w:val="FF0000"/>
          <w:sz w:val="22"/>
        </w:rPr>
      </w:pPr>
      <w:bookmarkStart w:id="6" w:name="page7"/>
      <w:bookmarkEnd w:id="6"/>
      <w:r>
        <w:rPr>
          <w:rFonts w:ascii="Times New Roman" w:eastAsia="Times New Roman" w:hAnsi="Times New Roman"/>
          <w:color w:val="FF0000"/>
          <w:sz w:val="22"/>
        </w:rPr>
        <w:lastRenderedPageBreak/>
        <w:t>_____________________________________________________________________________________</w:t>
      </w:r>
    </w:p>
    <w:p w:rsidR="009A0FCA" w:rsidRDefault="009A0FCA">
      <w:pPr>
        <w:spacing w:line="24" w:lineRule="exact"/>
        <w:rPr>
          <w:rFonts w:ascii="Times New Roman" w:eastAsia="Times New Roman" w:hAnsi="Times New Roman"/>
        </w:rPr>
      </w:pPr>
    </w:p>
    <w:p w:rsidR="009A0FCA" w:rsidRDefault="007C753E">
      <w:pPr>
        <w:spacing w:line="0" w:lineRule="atLeast"/>
        <w:ind w:left="280"/>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_____________________________________________________________________________________</w:t>
      </w:r>
    </w:p>
    <w:p w:rsidR="009A0FCA" w:rsidRDefault="009A0FCA">
      <w:pPr>
        <w:spacing w:line="95" w:lineRule="exact"/>
        <w:rPr>
          <w:rFonts w:ascii="Times New Roman" w:eastAsia="Times New Roman" w:hAnsi="Times New Roman"/>
        </w:rPr>
      </w:pPr>
    </w:p>
    <w:p w:rsidR="009A0FCA" w:rsidRDefault="007C753E">
      <w:pPr>
        <w:spacing w:line="247" w:lineRule="auto"/>
        <w:jc w:val="both"/>
        <w:rPr>
          <w:rFonts w:ascii="Times New Roman" w:eastAsia="Times New Roman" w:hAnsi="Times New Roman"/>
          <w:sz w:val="22"/>
        </w:rPr>
      </w:pPr>
      <w:r>
        <w:rPr>
          <w:rFonts w:ascii="Times New Roman" w:eastAsia="Times New Roman" w:hAnsi="Times New Roman"/>
          <w:sz w:val="22"/>
        </w:rPr>
        <w:t>ma vi è stata, da parte del sottoscritto concorrente, completa ed effettiva dissociazione della condotta penalmente sanzionata in quanto sono state adottate le seguenti azioni come risulta dalla documentazione a tal fine allegata:</w:t>
      </w:r>
    </w:p>
    <w:p w:rsidR="009A0FCA" w:rsidRDefault="009A0FCA">
      <w:pPr>
        <w:spacing w:line="3" w:lineRule="exact"/>
        <w:rPr>
          <w:rFonts w:ascii="Times New Roman" w:eastAsia="Times New Roman" w:hAnsi="Times New Roman"/>
        </w:rPr>
      </w:pP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w:t>
      </w:r>
    </w:p>
    <w:p w:rsidR="009A0FCA" w:rsidRDefault="009A0FCA">
      <w:pPr>
        <w:spacing w:line="92" w:lineRule="exact"/>
        <w:rPr>
          <w:rFonts w:ascii="Times New Roman" w:eastAsia="Times New Roman" w:hAnsi="Times New Roman"/>
        </w:rPr>
      </w:pPr>
    </w:p>
    <w:p w:rsidR="009A0FCA" w:rsidRDefault="007C753E">
      <w:pPr>
        <w:spacing w:line="248" w:lineRule="auto"/>
        <w:jc w:val="both"/>
        <w:rPr>
          <w:rFonts w:ascii="Times New Roman" w:eastAsia="Times New Roman" w:hAnsi="Times New Roman"/>
          <w:i/>
          <w:sz w:val="22"/>
        </w:rPr>
      </w:pPr>
      <w:r>
        <w:rPr>
          <w:rFonts w:ascii="Times New Roman" w:eastAsia="Times New Roman" w:hAnsi="Times New Roman"/>
          <w:i/>
          <w:sz w:val="22"/>
        </w:rPr>
        <w:t>(Nota: il concorrente deve indicare e dimostrare, allegando adeguata documentazione, quali azioni abbia intrapreso per la completa ed effettiva dissociazione dalla condotta penalmente sanzionata. In ogni caso non sussiste causa di esclusione relativamente a reati depenalizzati, ovvero quando è intervenuta la riabilitazione, ovvero quando il reato è stato dichiarato estinto dopo la condanna, ovvero in caso di revoca della condanna medesima)</w:t>
      </w:r>
    </w:p>
    <w:p w:rsidR="009A0FCA" w:rsidRDefault="009A0FCA">
      <w:pPr>
        <w:spacing w:line="119" w:lineRule="exact"/>
        <w:rPr>
          <w:rFonts w:ascii="Times New Roman" w:eastAsia="Times New Roman" w:hAnsi="Times New Roman"/>
        </w:rPr>
      </w:pPr>
    </w:p>
    <w:p w:rsidR="009A0FCA" w:rsidRDefault="007C753E">
      <w:pPr>
        <w:spacing w:line="0" w:lineRule="atLeast"/>
        <w:rPr>
          <w:rFonts w:ascii="Times New Roman" w:eastAsia="Times New Roman" w:hAnsi="Times New Roman"/>
          <w:i/>
          <w:sz w:val="22"/>
        </w:rPr>
      </w:pPr>
      <w:r>
        <w:rPr>
          <w:rFonts w:ascii="Times New Roman" w:eastAsia="Times New Roman" w:hAnsi="Times New Roman"/>
          <w:i/>
          <w:sz w:val="22"/>
        </w:rPr>
        <w:t xml:space="preserve">Con riferimento alle disposizioni dell’art. 80, comma 4, del </w:t>
      </w:r>
      <w:r>
        <w:rPr>
          <w:rFonts w:ascii="Times New Roman" w:eastAsia="Times New Roman" w:hAnsi="Times New Roman"/>
          <w:i/>
          <w:color w:val="0000FF"/>
          <w:sz w:val="22"/>
          <w:u w:val="single"/>
        </w:rPr>
        <w:t>D.Lgs. n. 50/2016</w:t>
      </w:r>
      <w:r>
        <w:rPr>
          <w:rFonts w:ascii="Times New Roman" w:eastAsia="Times New Roman" w:hAnsi="Times New Roman"/>
          <w:i/>
          <w:sz w:val="22"/>
        </w:rPr>
        <w:t>,</w:t>
      </w:r>
    </w:p>
    <w:p w:rsidR="009A0FCA" w:rsidRDefault="009A0FCA">
      <w:pPr>
        <w:spacing w:line="63" w:lineRule="exact"/>
        <w:rPr>
          <w:rFonts w:ascii="Times New Roman" w:eastAsia="Times New Roman" w:hAnsi="Times New Roman"/>
        </w:rPr>
      </w:pPr>
    </w:p>
    <w:p w:rsidR="009A0FCA" w:rsidRDefault="007C753E">
      <w:pPr>
        <w:spacing w:line="247" w:lineRule="auto"/>
        <w:ind w:left="280" w:firstLine="14"/>
        <w:jc w:val="both"/>
        <w:rPr>
          <w:rFonts w:ascii="Times New Roman" w:eastAsia="Times New Roman" w:hAnsi="Times New Roman"/>
          <w:sz w:val="22"/>
        </w:rPr>
      </w:pPr>
      <w:r>
        <w:rPr>
          <w:rFonts w:ascii="Times New Roman" w:eastAsia="Times New Roman" w:hAnsi="Times New Roman"/>
          <w:sz w:val="22"/>
        </w:rPr>
        <w:t>8) che non ha commesso violazioni gravi, definitivamente accertate, rispetto agli obblighi relativi al pagamento delle imposte e tasse o i contributi previdenziali, secondo la legislazione italiana o quella dello Stato in cui è stabilito, precisando che:</w:t>
      </w:r>
    </w:p>
    <w:p w:rsidR="009A0FCA" w:rsidRDefault="009A0FCA">
      <w:pPr>
        <w:spacing w:line="1" w:lineRule="exact"/>
        <w:rPr>
          <w:rFonts w:ascii="Times New Roman" w:eastAsia="Times New Roman" w:hAnsi="Times New Roman"/>
        </w:rPr>
      </w:pPr>
    </w:p>
    <w:p w:rsidR="009A0FCA" w:rsidRDefault="007C753E">
      <w:pPr>
        <w:spacing w:line="0" w:lineRule="atLeast"/>
        <w:ind w:left="500" w:hanging="227"/>
        <w:jc w:val="both"/>
        <w:rPr>
          <w:rFonts w:ascii="Times New Roman" w:eastAsia="Times New Roman" w:hAnsi="Times New Roman"/>
          <w:sz w:val="22"/>
        </w:rPr>
      </w:pPr>
      <w:r>
        <w:rPr>
          <w:rFonts w:ascii="Times New Roman" w:eastAsia="Times New Roman" w:hAnsi="Times New Roman"/>
          <w:sz w:val="22"/>
        </w:rPr>
        <w:t xml:space="preserve">– costituiscono gravi violazioni quelle che comportano un omesso pagamento di imposte e tasse superiore all’importo di cui all’articolo 48-bis, commi 1 e 2-bis, del </w:t>
      </w:r>
      <w:r>
        <w:rPr>
          <w:rFonts w:ascii="Times New Roman" w:eastAsia="Times New Roman" w:hAnsi="Times New Roman"/>
          <w:color w:val="0000FF"/>
          <w:sz w:val="22"/>
          <w:u w:val="single"/>
        </w:rPr>
        <w:t>D.P.R. 29 settembre 1973, n. 602</w:t>
      </w:r>
      <w:r>
        <w:rPr>
          <w:rFonts w:ascii="Times New Roman" w:eastAsia="Times New Roman" w:hAnsi="Times New Roman"/>
          <w:sz w:val="22"/>
        </w:rPr>
        <w:t>;</w:t>
      </w:r>
    </w:p>
    <w:p w:rsidR="009A0FCA" w:rsidRDefault="007C753E">
      <w:pPr>
        <w:spacing w:line="239" w:lineRule="auto"/>
        <w:ind w:left="500" w:hanging="227"/>
        <w:jc w:val="both"/>
        <w:rPr>
          <w:rFonts w:ascii="Times New Roman" w:eastAsia="Times New Roman" w:hAnsi="Times New Roman"/>
          <w:sz w:val="22"/>
        </w:rPr>
      </w:pPr>
      <w:r>
        <w:rPr>
          <w:rFonts w:ascii="Times New Roman" w:eastAsia="Times New Roman" w:hAnsi="Times New Roman"/>
          <w:sz w:val="22"/>
        </w:rPr>
        <w:t>– costituiscono violazioni definitivamente accertate quelle contenute in sentenze o atti amministrativi non più soggetti ad impugnazione;</w:t>
      </w:r>
    </w:p>
    <w:p w:rsidR="009A0FCA" w:rsidRDefault="009A0FCA">
      <w:pPr>
        <w:spacing w:line="1" w:lineRule="exact"/>
        <w:rPr>
          <w:rFonts w:ascii="Times New Roman" w:eastAsia="Times New Roman" w:hAnsi="Times New Roman"/>
        </w:rPr>
      </w:pPr>
    </w:p>
    <w:p w:rsidR="009A0FCA" w:rsidRDefault="007C753E">
      <w:pPr>
        <w:spacing w:line="242" w:lineRule="auto"/>
        <w:ind w:left="500" w:hanging="227"/>
        <w:jc w:val="both"/>
        <w:rPr>
          <w:rFonts w:ascii="Times New Roman" w:eastAsia="Times New Roman" w:hAnsi="Times New Roman"/>
          <w:sz w:val="22"/>
        </w:rPr>
      </w:pPr>
      <w:r>
        <w:rPr>
          <w:rFonts w:ascii="Times New Roman" w:eastAsia="Times New Roman" w:hAnsi="Times New Roman"/>
          <w:sz w:val="22"/>
        </w:rPr>
        <w:t>–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9A0FCA" w:rsidRDefault="009A0FCA">
      <w:pPr>
        <w:spacing w:line="88" w:lineRule="exact"/>
        <w:rPr>
          <w:rFonts w:ascii="Times New Roman" w:eastAsia="Times New Roman" w:hAnsi="Times New Roman"/>
        </w:rPr>
      </w:pPr>
    </w:p>
    <w:p w:rsidR="009A0FCA" w:rsidRDefault="007C753E">
      <w:pPr>
        <w:spacing w:line="244" w:lineRule="auto"/>
        <w:ind w:left="560" w:hanging="23"/>
        <w:jc w:val="both"/>
        <w:rPr>
          <w:rFonts w:ascii="Times New Roman" w:eastAsia="Times New Roman" w:hAnsi="Times New Roman"/>
          <w:sz w:val="22"/>
        </w:rPr>
      </w:pPr>
      <w:r>
        <w:rPr>
          <w:rFonts w:ascii="Times New Roman" w:eastAsia="Times New Roman" w:hAnsi="Times New Roman"/>
          <w:sz w:val="22"/>
        </w:rPr>
        <w:t xml:space="preserve">8.1) che, pur sussistendo le condizioni di cui all’art. 80, comma 4, del </w:t>
      </w:r>
      <w:r>
        <w:rPr>
          <w:rFonts w:ascii="Times New Roman" w:eastAsia="Times New Roman" w:hAnsi="Times New Roman"/>
          <w:color w:val="0000FF"/>
          <w:sz w:val="22"/>
          <w:u w:val="single"/>
        </w:rPr>
        <w:t>D.Lgs. n. 50/2016</w:t>
      </w:r>
      <w:r>
        <w:rPr>
          <w:rFonts w:ascii="Times New Roman" w:eastAsia="Times New Roman" w:hAnsi="Times New Roman"/>
          <w:sz w:val="22"/>
        </w:rPr>
        <w:t xml:space="preserve"> , il sottoscritto ha ottemperato ai suoi obblighi pagando o impegnandosi in modo vincolante a pagare le imposte o i contributi previdenziali dovuti, compresi eventuali interessi o multe, risultando il pagamento o l’impegno formalizzati prima della scadenza del termine per la presentazione delle domande come risulta dal seguente documento allegato </w:t>
      </w:r>
      <w:r>
        <w:rPr>
          <w:rFonts w:ascii="Times New Roman" w:eastAsia="Times New Roman" w:hAnsi="Times New Roman"/>
          <w:i/>
          <w:sz w:val="22"/>
        </w:rPr>
        <w:t>(specificare)</w:t>
      </w:r>
      <w:r>
        <w:rPr>
          <w:rFonts w:ascii="Times New Roman" w:eastAsia="Times New Roman" w:hAnsi="Times New Roman"/>
          <w:sz w:val="22"/>
        </w:rPr>
        <w:t xml:space="preserve"> ______________________________________</w:t>
      </w:r>
    </w:p>
    <w:p w:rsidR="009A0FCA" w:rsidRDefault="009A0FCA">
      <w:pPr>
        <w:spacing w:line="3" w:lineRule="exact"/>
        <w:rPr>
          <w:rFonts w:ascii="Times New Roman" w:eastAsia="Times New Roman" w:hAnsi="Times New Roman"/>
        </w:rPr>
      </w:pPr>
    </w:p>
    <w:p w:rsidR="009A0FCA" w:rsidRDefault="007C753E">
      <w:pPr>
        <w:spacing w:line="0" w:lineRule="atLeast"/>
        <w:ind w:left="56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7C753E">
      <w:pPr>
        <w:spacing w:line="0" w:lineRule="atLeast"/>
        <w:ind w:left="56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w:t>
      </w:r>
    </w:p>
    <w:p w:rsidR="009A0FCA" w:rsidRDefault="009A0FCA">
      <w:pPr>
        <w:spacing w:line="212" w:lineRule="exact"/>
        <w:rPr>
          <w:rFonts w:ascii="Times New Roman" w:eastAsia="Times New Roman" w:hAnsi="Times New Roman"/>
        </w:rPr>
      </w:pPr>
    </w:p>
    <w:p w:rsidR="009A0FCA" w:rsidRDefault="007C753E">
      <w:pPr>
        <w:spacing w:line="0" w:lineRule="atLeast"/>
        <w:rPr>
          <w:rFonts w:ascii="Times New Roman" w:eastAsia="Times New Roman" w:hAnsi="Times New Roman"/>
          <w:i/>
          <w:sz w:val="22"/>
        </w:rPr>
      </w:pPr>
      <w:r>
        <w:rPr>
          <w:rFonts w:ascii="Times New Roman" w:eastAsia="Times New Roman" w:hAnsi="Times New Roman"/>
          <w:i/>
          <w:sz w:val="22"/>
        </w:rPr>
        <w:t xml:space="preserve">Con riferimento alle disposizioni dell’art. 80, comma 5, del </w:t>
      </w:r>
      <w:r>
        <w:rPr>
          <w:rFonts w:ascii="Times New Roman" w:eastAsia="Times New Roman" w:hAnsi="Times New Roman"/>
          <w:i/>
          <w:color w:val="0000FF"/>
          <w:sz w:val="22"/>
          <w:u w:val="single"/>
        </w:rPr>
        <w:t>D.Lgs. n. 50/2016</w:t>
      </w:r>
      <w:r>
        <w:rPr>
          <w:rFonts w:ascii="Times New Roman" w:eastAsia="Times New Roman" w:hAnsi="Times New Roman"/>
          <w:i/>
          <w:sz w:val="22"/>
        </w:rPr>
        <w:t>,</w:t>
      </w:r>
    </w:p>
    <w:p w:rsidR="009A0FCA" w:rsidRDefault="009A0FCA">
      <w:pPr>
        <w:spacing w:line="123" w:lineRule="exact"/>
        <w:rPr>
          <w:rFonts w:ascii="Times New Roman" w:eastAsia="Times New Roman" w:hAnsi="Times New Roman"/>
        </w:rPr>
      </w:pPr>
    </w:p>
    <w:p w:rsidR="009A0FCA" w:rsidRDefault="007C753E" w:rsidP="007C753E">
      <w:pPr>
        <w:numPr>
          <w:ilvl w:val="0"/>
          <w:numId w:val="15"/>
        </w:numPr>
        <w:tabs>
          <w:tab w:val="left" w:pos="480"/>
        </w:tabs>
        <w:spacing w:line="0" w:lineRule="atLeast"/>
        <w:ind w:left="480" w:hanging="230"/>
        <w:jc w:val="both"/>
        <w:rPr>
          <w:rFonts w:ascii="Times New Roman" w:eastAsia="Times New Roman" w:hAnsi="Times New Roman"/>
          <w:sz w:val="22"/>
        </w:rPr>
      </w:pPr>
      <w:r>
        <w:rPr>
          <w:rFonts w:ascii="Times New Roman" w:eastAsia="Times New Roman" w:hAnsi="Times New Roman"/>
          <w:sz w:val="22"/>
        </w:rPr>
        <w:t>di non trovarsi in alcuna delle seguenti cause di esclusione, in particolare:</w:t>
      </w:r>
    </w:p>
    <w:p w:rsidR="009A0FCA" w:rsidRDefault="009A0FCA">
      <w:pPr>
        <w:spacing w:line="116" w:lineRule="exact"/>
        <w:rPr>
          <w:rFonts w:ascii="Times New Roman" w:eastAsia="Times New Roman" w:hAnsi="Times New Roman"/>
          <w:sz w:val="22"/>
        </w:rPr>
      </w:pPr>
    </w:p>
    <w:p w:rsidR="009A0FCA" w:rsidRDefault="007C753E" w:rsidP="007C753E">
      <w:pPr>
        <w:numPr>
          <w:ilvl w:val="1"/>
          <w:numId w:val="15"/>
        </w:numPr>
        <w:tabs>
          <w:tab w:val="left" w:pos="542"/>
        </w:tabs>
        <w:spacing w:line="261" w:lineRule="auto"/>
        <w:ind w:left="280" w:hanging="2"/>
        <w:jc w:val="both"/>
        <w:rPr>
          <w:rFonts w:ascii="PMingLiU" w:eastAsia="PMingLiU" w:hAnsi="PMingLiU"/>
          <w:sz w:val="22"/>
        </w:rPr>
      </w:pPr>
      <w:r>
        <w:rPr>
          <w:rFonts w:ascii="Times New Roman" w:eastAsia="Times New Roman" w:hAnsi="Times New Roman"/>
          <w:sz w:val="22"/>
        </w:rPr>
        <w:t xml:space="preserve">9.1) </w:t>
      </w:r>
      <w:r>
        <w:rPr>
          <w:rFonts w:ascii="Times New Roman" w:eastAsia="Times New Roman" w:hAnsi="Times New Roman"/>
          <w:i/>
          <w:sz w:val="22"/>
        </w:rPr>
        <w:t>lettera a):</w:t>
      </w:r>
      <w:r>
        <w:rPr>
          <w:rFonts w:ascii="Times New Roman" w:eastAsia="Times New Roman" w:hAnsi="Times New Roman"/>
          <w:sz w:val="22"/>
        </w:rPr>
        <w:t xml:space="preserve"> l’inesistenza di gravi infrazioni debitamente accertate alle norme in materia di salute e sicurezza sul lavoro nonché agli obblighi di cui all’articolo 30, comma 3, del </w:t>
      </w:r>
      <w:r>
        <w:rPr>
          <w:rFonts w:ascii="Times New Roman" w:eastAsia="Times New Roman" w:hAnsi="Times New Roman"/>
          <w:color w:val="0000FF"/>
          <w:sz w:val="22"/>
          <w:u w:val="single"/>
        </w:rPr>
        <w:t>D.Lgs. n. 50/2016</w:t>
      </w:r>
      <w:r>
        <w:rPr>
          <w:rFonts w:ascii="Times New Roman" w:eastAsia="Times New Roman" w:hAnsi="Times New Roman"/>
          <w:sz w:val="22"/>
        </w:rPr>
        <w:t>;</w:t>
      </w:r>
    </w:p>
    <w:p w:rsidR="009A0FCA" w:rsidRDefault="009A0FCA">
      <w:pPr>
        <w:spacing w:line="60" w:lineRule="exact"/>
        <w:rPr>
          <w:rFonts w:ascii="PMingLiU" w:eastAsia="PMingLiU" w:hAnsi="PMingLiU"/>
          <w:sz w:val="22"/>
        </w:rPr>
      </w:pPr>
    </w:p>
    <w:p w:rsidR="009A0FCA" w:rsidRDefault="007C753E" w:rsidP="007C753E">
      <w:pPr>
        <w:numPr>
          <w:ilvl w:val="1"/>
          <w:numId w:val="15"/>
        </w:numPr>
        <w:tabs>
          <w:tab w:val="left" w:pos="545"/>
        </w:tabs>
        <w:spacing w:line="246" w:lineRule="auto"/>
        <w:ind w:left="280" w:hanging="2"/>
        <w:jc w:val="both"/>
        <w:rPr>
          <w:rFonts w:ascii="PMingLiU" w:eastAsia="PMingLiU" w:hAnsi="PMingLiU"/>
          <w:sz w:val="22"/>
        </w:rPr>
      </w:pPr>
      <w:r>
        <w:rPr>
          <w:rFonts w:ascii="Times New Roman" w:eastAsia="Times New Roman" w:hAnsi="Times New Roman"/>
          <w:sz w:val="22"/>
        </w:rPr>
        <w:t xml:space="preserve">9.2) </w:t>
      </w:r>
      <w:r>
        <w:rPr>
          <w:rFonts w:ascii="Times New Roman" w:eastAsia="Times New Roman" w:hAnsi="Times New Roman"/>
          <w:i/>
          <w:sz w:val="22"/>
        </w:rPr>
        <w:t>lettera b):</w:t>
      </w:r>
      <w:r>
        <w:rPr>
          <w:rFonts w:ascii="Times New Roman" w:eastAsia="Times New Roman" w:hAnsi="Times New Roman"/>
          <w:sz w:val="22"/>
        </w:rPr>
        <w:t xml:space="preserve"> di non trovarsi in stato di fallimento, di liquidazione coatta, di concordato preventivo, salvo il caso di concordato con continuità aziendale, e che nei propri riguardi non è in corso un procedimento per la dichiarazione di una di tali situazioni, fermo restando quanto previsto dall’articolo 110 del </w:t>
      </w:r>
      <w:r>
        <w:rPr>
          <w:rFonts w:ascii="Times New Roman" w:eastAsia="Times New Roman" w:hAnsi="Times New Roman"/>
          <w:color w:val="0000FF"/>
          <w:sz w:val="22"/>
          <w:u w:val="single"/>
        </w:rPr>
        <w:t>D.Lgs. n. 50/2016</w:t>
      </w:r>
      <w:r>
        <w:rPr>
          <w:rFonts w:ascii="Times New Roman" w:eastAsia="Times New Roman" w:hAnsi="Times New Roman"/>
          <w:sz w:val="22"/>
        </w:rPr>
        <w:t>;</w:t>
      </w:r>
    </w:p>
    <w:p w:rsidR="009A0FCA" w:rsidRDefault="009A0FCA">
      <w:pPr>
        <w:spacing w:line="21" w:lineRule="exact"/>
        <w:rPr>
          <w:rFonts w:ascii="Times New Roman" w:eastAsia="Times New Roman" w:hAnsi="Times New Roman"/>
        </w:rPr>
      </w:pPr>
    </w:p>
    <w:p w:rsidR="009A0FCA" w:rsidRDefault="007C753E">
      <w:pPr>
        <w:spacing w:line="0" w:lineRule="atLeast"/>
        <w:ind w:left="700"/>
        <w:rPr>
          <w:rFonts w:ascii="Times New Roman" w:eastAsia="Times New Roman" w:hAnsi="Times New Roman"/>
          <w:i/>
          <w:sz w:val="22"/>
        </w:rPr>
      </w:pPr>
      <w:r>
        <w:rPr>
          <w:rFonts w:ascii="Times New Roman" w:eastAsia="Times New Roman" w:hAnsi="Times New Roman"/>
          <w:i/>
          <w:sz w:val="22"/>
        </w:rPr>
        <w:t>(solo nel caso di concordato preventivo con continuità aziendale)</w:t>
      </w:r>
    </w:p>
    <w:p w:rsidR="009A0FCA" w:rsidRDefault="009A0FCA">
      <w:pPr>
        <w:spacing w:line="27" w:lineRule="exact"/>
        <w:rPr>
          <w:rFonts w:ascii="Times New Roman" w:eastAsia="Times New Roman" w:hAnsi="Times New Roman"/>
        </w:rPr>
      </w:pPr>
    </w:p>
    <w:p w:rsidR="009A0FCA" w:rsidRDefault="007C753E">
      <w:pPr>
        <w:spacing w:line="254" w:lineRule="exact"/>
        <w:ind w:left="700"/>
        <w:jc w:val="both"/>
        <w:rPr>
          <w:rFonts w:ascii="Times New Roman" w:eastAsia="Times New Roman" w:hAnsi="Times New Roman"/>
          <w:sz w:val="22"/>
        </w:rPr>
      </w:pPr>
      <w:r>
        <w:rPr>
          <w:rFonts w:ascii="PMingLiU" w:eastAsia="PMingLiU" w:hAnsi="PMingLiU"/>
          <w:sz w:val="22"/>
        </w:rPr>
        <w:t>…</w:t>
      </w:r>
      <w:r>
        <w:rPr>
          <w:rFonts w:ascii="Times New Roman" w:eastAsia="Times New Roman" w:hAnsi="Times New Roman"/>
          <w:sz w:val="22"/>
        </w:rPr>
        <w:t xml:space="preserve"> 9.2.1) che l’impresa ha presentato ricorso avanti il Tribunale di ________________________, R.G. n. ___________, in data ______________________ per l’ammissione a concordato preventivo in continuità aziendale ai sensi dell’art. 186-bis della Legge Fallimentare, e conseguentemente, secondo quanto indicato dall’ANAC nella determina n. 2/2014, produce la seguente documentazione: ___________________________________________________________________</w:t>
      </w: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327" w:lineRule="exact"/>
        <w:rPr>
          <w:rFonts w:ascii="Times New Roman" w:eastAsia="Times New Roman" w:hAnsi="Times New Roman"/>
        </w:rPr>
      </w:pPr>
    </w:p>
    <w:p w:rsidR="009A0FCA" w:rsidRDefault="007C753E">
      <w:pPr>
        <w:spacing w:line="0" w:lineRule="atLeast"/>
        <w:ind w:left="140"/>
        <w:rPr>
          <w:rFonts w:ascii="Times New Roman" w:eastAsia="Times New Roman" w:hAnsi="Times New Roman"/>
          <w:sz w:val="22"/>
        </w:rPr>
      </w:pPr>
      <w:bookmarkStart w:id="7" w:name="page8"/>
      <w:bookmarkEnd w:id="7"/>
      <w:r>
        <w:rPr>
          <w:rFonts w:ascii="Times New Roman" w:eastAsia="Times New Roman" w:hAnsi="Times New Roman"/>
          <w:sz w:val="22"/>
        </w:rPr>
        <w:lastRenderedPageBreak/>
        <w:t>_________________________________________________________________________________</w:t>
      </w:r>
    </w:p>
    <w:p w:rsidR="009A0FCA" w:rsidRDefault="009A0FCA">
      <w:pPr>
        <w:spacing w:line="24" w:lineRule="exact"/>
        <w:rPr>
          <w:rFonts w:ascii="Times New Roman" w:eastAsia="Times New Roman" w:hAnsi="Times New Roman"/>
        </w:rPr>
      </w:pPr>
    </w:p>
    <w:p w:rsidR="009A0FCA" w:rsidRDefault="007C753E">
      <w:pPr>
        <w:spacing w:line="0" w:lineRule="atLeast"/>
        <w:ind w:left="14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w:t>
      </w:r>
    </w:p>
    <w:p w:rsidR="009A0FCA" w:rsidRDefault="009A0FCA">
      <w:pPr>
        <w:spacing w:line="91" w:lineRule="exact"/>
        <w:rPr>
          <w:rFonts w:ascii="Times New Roman" w:eastAsia="Times New Roman" w:hAnsi="Times New Roman"/>
        </w:rPr>
      </w:pPr>
    </w:p>
    <w:p w:rsidR="009A0FCA" w:rsidRDefault="007C753E">
      <w:pPr>
        <w:spacing w:line="0" w:lineRule="atLeast"/>
        <w:ind w:left="4220"/>
        <w:rPr>
          <w:rFonts w:ascii="Times New Roman" w:eastAsia="Times New Roman" w:hAnsi="Times New Roman"/>
          <w:b/>
          <w:i/>
          <w:color w:val="FF0000"/>
          <w:sz w:val="22"/>
        </w:rPr>
      </w:pPr>
      <w:r>
        <w:rPr>
          <w:rFonts w:ascii="Times New Roman" w:eastAsia="Times New Roman" w:hAnsi="Times New Roman"/>
          <w:b/>
          <w:i/>
          <w:color w:val="FF0000"/>
          <w:sz w:val="22"/>
        </w:rPr>
        <w:t>(oppure)</w:t>
      </w:r>
    </w:p>
    <w:p w:rsidR="009A0FCA" w:rsidRDefault="009A0FCA">
      <w:pPr>
        <w:spacing w:line="64" w:lineRule="exact"/>
        <w:rPr>
          <w:rFonts w:ascii="Times New Roman" w:eastAsia="Times New Roman" w:hAnsi="Times New Roman"/>
        </w:rPr>
      </w:pPr>
    </w:p>
    <w:p w:rsidR="009A0FCA" w:rsidRDefault="007C753E">
      <w:pPr>
        <w:spacing w:line="251" w:lineRule="auto"/>
        <w:ind w:left="140" w:firstLine="311"/>
        <w:jc w:val="both"/>
        <w:rPr>
          <w:rFonts w:ascii="Times New Roman" w:eastAsia="Times New Roman" w:hAnsi="Times New Roman"/>
          <w:color w:val="FF0000"/>
          <w:sz w:val="22"/>
        </w:rPr>
      </w:pPr>
      <w:r>
        <w:rPr>
          <w:rFonts w:ascii="Times New Roman" w:eastAsia="Times New Roman" w:hAnsi="Times New Roman"/>
          <w:color w:val="FF0000"/>
          <w:sz w:val="22"/>
        </w:rPr>
        <w:t>9.2.1) che l’impresa è stata ammessa alla procedura di concordato preventivo in continuità aziendale ai sensi dell’art. 186-bis della Legge Fallimentare, procedura aperta avanti il Tribunale di</w:t>
      </w:r>
    </w:p>
    <w:p w:rsidR="009A0FCA" w:rsidRDefault="009A0FCA">
      <w:pPr>
        <w:spacing w:line="1" w:lineRule="exact"/>
        <w:rPr>
          <w:rFonts w:ascii="Times New Roman" w:eastAsia="Times New Roman" w:hAnsi="Times New Roman"/>
        </w:rPr>
      </w:pPr>
    </w:p>
    <w:p w:rsidR="009A0FCA" w:rsidRDefault="007C753E">
      <w:pPr>
        <w:spacing w:line="251" w:lineRule="auto"/>
        <w:ind w:left="140"/>
        <w:jc w:val="both"/>
        <w:rPr>
          <w:rFonts w:ascii="Times New Roman" w:eastAsia="Times New Roman" w:hAnsi="Times New Roman"/>
          <w:color w:val="FF0000"/>
          <w:sz w:val="21"/>
        </w:rPr>
      </w:pPr>
      <w:r>
        <w:rPr>
          <w:rFonts w:ascii="Times New Roman" w:eastAsia="Times New Roman" w:hAnsi="Times New Roman"/>
          <w:color w:val="FF0000"/>
          <w:sz w:val="21"/>
        </w:rPr>
        <w:t>_______________________________ R.G. n. ___________ , con decreto in data _______________, e conseguentemente, secondo quanto indicato dall’ANAC nella determina n. 2/2014, produce la seguente documentazione: ___________________________________________________________</w:t>
      </w:r>
    </w:p>
    <w:p w:rsidR="009A0FCA" w:rsidRDefault="009A0FCA">
      <w:pPr>
        <w:spacing w:line="1" w:lineRule="exact"/>
        <w:rPr>
          <w:rFonts w:ascii="Times New Roman" w:eastAsia="Times New Roman" w:hAnsi="Times New Roman"/>
        </w:rPr>
      </w:pPr>
    </w:p>
    <w:p w:rsidR="009A0FCA" w:rsidRDefault="007C753E">
      <w:pPr>
        <w:spacing w:line="0" w:lineRule="atLeast"/>
        <w:ind w:left="140"/>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w:t>
      </w:r>
    </w:p>
    <w:p w:rsidR="009A0FCA" w:rsidRDefault="007C753E">
      <w:pPr>
        <w:spacing w:line="0" w:lineRule="atLeast"/>
        <w:ind w:left="140"/>
        <w:rPr>
          <w:rFonts w:ascii="Times New Roman" w:eastAsia="Times New Roman" w:hAnsi="Times New Roman"/>
          <w:color w:val="FF0000"/>
          <w:sz w:val="22"/>
        </w:rPr>
      </w:pPr>
      <w:r>
        <w:rPr>
          <w:rFonts w:ascii="Times New Roman" w:eastAsia="Times New Roman" w:hAnsi="Times New Roman"/>
          <w:color w:val="FF0000"/>
          <w:sz w:val="22"/>
        </w:rPr>
        <w:t>_________________________________________________________________________________</w:t>
      </w:r>
    </w:p>
    <w:p w:rsidR="009A0FCA" w:rsidRDefault="009A0FCA">
      <w:pPr>
        <w:spacing w:line="103" w:lineRule="exact"/>
        <w:rPr>
          <w:rFonts w:ascii="Times New Roman" w:eastAsia="Times New Roman" w:hAnsi="Times New Roman"/>
        </w:rPr>
      </w:pPr>
    </w:p>
    <w:p w:rsidR="009A0FCA" w:rsidRDefault="007C753E">
      <w:pPr>
        <w:spacing w:line="251" w:lineRule="auto"/>
        <w:ind w:left="140"/>
        <w:jc w:val="both"/>
        <w:rPr>
          <w:rFonts w:ascii="Times New Roman" w:eastAsia="Times New Roman" w:hAnsi="Times New Roman"/>
          <w:i/>
          <w:sz w:val="22"/>
        </w:rPr>
      </w:pPr>
      <w:r>
        <w:rPr>
          <w:rFonts w:ascii="Times New Roman" w:eastAsia="Times New Roman" w:hAnsi="Times New Roman"/>
          <w:i/>
          <w:sz w:val="22"/>
        </w:rPr>
        <w:t xml:space="preserve">(Nota: si segnala che con determinazione n. 5 dell’8 aprile 2015, ANAC ha sostenuto che “laddove non si possa ravvisare la pendenza di un concordato </w:t>
      </w:r>
      <w:proofErr w:type="spellStart"/>
      <w:r>
        <w:rPr>
          <w:rFonts w:ascii="Times New Roman" w:eastAsia="Times New Roman" w:hAnsi="Times New Roman"/>
          <w:i/>
          <w:sz w:val="22"/>
        </w:rPr>
        <w:t>liquidatorio</w:t>
      </w:r>
      <w:proofErr w:type="spellEnd"/>
      <w:r>
        <w:rPr>
          <w:rFonts w:ascii="Times New Roman" w:eastAsia="Times New Roman" w:hAnsi="Times New Roman"/>
          <w:i/>
          <w:sz w:val="22"/>
        </w:rPr>
        <w:t>, come nel caso in cui penda quello “in bianco” con effetti prenotativi di continuità aziendale, l’impresa non può ritenersi carente del requisito prescritto dalla lettera a) della citata disposizione).</w:t>
      </w:r>
    </w:p>
    <w:p w:rsidR="009A0FCA" w:rsidRDefault="009A0FCA">
      <w:pPr>
        <w:spacing w:line="72" w:lineRule="exact"/>
        <w:rPr>
          <w:rFonts w:ascii="Times New Roman" w:eastAsia="Times New Roman" w:hAnsi="Times New Roman"/>
        </w:rPr>
      </w:pPr>
    </w:p>
    <w:p w:rsidR="009A0FCA" w:rsidRDefault="007C753E">
      <w:pPr>
        <w:spacing w:line="244" w:lineRule="auto"/>
        <w:ind w:hanging="21"/>
        <w:jc w:val="both"/>
        <w:rPr>
          <w:rFonts w:ascii="Times New Roman" w:eastAsia="Times New Roman" w:hAnsi="Times New Roman"/>
          <w:sz w:val="22"/>
        </w:rPr>
      </w:pPr>
      <w:r>
        <w:rPr>
          <w:rFonts w:ascii="Times New Roman" w:eastAsia="Times New Roman" w:hAnsi="Times New Roman"/>
          <w:sz w:val="22"/>
        </w:rPr>
        <w:t xml:space="preserve">9.3) </w:t>
      </w:r>
      <w:r>
        <w:rPr>
          <w:rFonts w:ascii="Times New Roman" w:eastAsia="Times New Roman" w:hAnsi="Times New Roman"/>
          <w:i/>
          <w:sz w:val="22"/>
        </w:rPr>
        <w:t>lettera c):</w:t>
      </w:r>
      <w:r>
        <w:rPr>
          <w:rFonts w:ascii="Times New Roman" w:eastAsia="Times New Roman" w:hAnsi="Times New Roman"/>
          <w:sz w:val="22"/>
        </w:rPr>
        <w:t xml:space="preserve"> di non essersi reso colpevole di gravi illeciti professionali, tali da rendere dubbia la sua integrità o affidabilità, precisando che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9A0FCA" w:rsidRDefault="009A0FCA">
      <w:pPr>
        <w:spacing w:line="82" w:lineRule="exact"/>
        <w:rPr>
          <w:rFonts w:ascii="Times New Roman" w:eastAsia="Times New Roman" w:hAnsi="Times New Roman"/>
        </w:rPr>
      </w:pPr>
    </w:p>
    <w:p w:rsidR="009A0FCA" w:rsidRDefault="007C753E">
      <w:pPr>
        <w:spacing w:line="257" w:lineRule="auto"/>
        <w:ind w:hanging="7"/>
        <w:jc w:val="both"/>
        <w:rPr>
          <w:rFonts w:ascii="Times New Roman" w:eastAsia="Times New Roman" w:hAnsi="Times New Roman"/>
          <w:sz w:val="22"/>
        </w:rPr>
      </w:pPr>
      <w:r>
        <w:rPr>
          <w:rFonts w:ascii="Times New Roman" w:eastAsia="Times New Roman" w:hAnsi="Times New Roman"/>
          <w:sz w:val="22"/>
        </w:rPr>
        <w:t xml:space="preserve">9.4) </w:t>
      </w:r>
      <w:r>
        <w:rPr>
          <w:rFonts w:ascii="Times New Roman" w:eastAsia="Times New Roman" w:hAnsi="Times New Roman"/>
          <w:i/>
          <w:sz w:val="22"/>
        </w:rPr>
        <w:t>lettera d):</w:t>
      </w:r>
      <w:r>
        <w:rPr>
          <w:rFonts w:ascii="Times New Roman" w:eastAsia="Times New Roman" w:hAnsi="Times New Roman"/>
          <w:sz w:val="22"/>
        </w:rPr>
        <w:t xml:space="preserve"> che la propria partecipazione alla procedura di affidamento in oggetto non determina una situazione di conflitto di interesse ai sensi dell’articolo 42, comma 2, del </w:t>
      </w:r>
      <w:r>
        <w:rPr>
          <w:rFonts w:ascii="Times New Roman" w:eastAsia="Times New Roman" w:hAnsi="Times New Roman"/>
          <w:color w:val="0000FF"/>
          <w:sz w:val="22"/>
          <w:u w:val="single"/>
        </w:rPr>
        <w:t>D.Lgs. n. 50/2016</w:t>
      </w:r>
      <w:r>
        <w:rPr>
          <w:rFonts w:ascii="Times New Roman" w:eastAsia="Times New Roman" w:hAnsi="Times New Roman"/>
          <w:sz w:val="22"/>
        </w:rPr>
        <w:t>, non diversamente risolvibile;</w:t>
      </w:r>
    </w:p>
    <w:p w:rsidR="009A0FCA" w:rsidRDefault="009A0FCA">
      <w:pPr>
        <w:spacing w:line="67" w:lineRule="exact"/>
        <w:rPr>
          <w:rFonts w:ascii="Times New Roman" w:eastAsia="Times New Roman" w:hAnsi="Times New Roman"/>
        </w:rPr>
      </w:pPr>
    </w:p>
    <w:p w:rsidR="009A0FCA" w:rsidRDefault="007C753E">
      <w:pPr>
        <w:spacing w:line="257" w:lineRule="auto"/>
        <w:ind w:firstLine="60"/>
        <w:jc w:val="both"/>
        <w:rPr>
          <w:rFonts w:ascii="Times New Roman" w:eastAsia="Times New Roman" w:hAnsi="Times New Roman"/>
          <w:color w:val="000000"/>
          <w:sz w:val="22"/>
        </w:rPr>
      </w:pPr>
      <w:r>
        <w:rPr>
          <w:rFonts w:ascii="Times New Roman" w:eastAsia="Times New Roman" w:hAnsi="Times New Roman"/>
          <w:sz w:val="22"/>
        </w:rPr>
        <w:t xml:space="preserve">9.5) </w:t>
      </w:r>
      <w:r>
        <w:rPr>
          <w:rFonts w:ascii="Times New Roman" w:eastAsia="Times New Roman" w:hAnsi="Times New Roman"/>
          <w:i/>
          <w:sz w:val="22"/>
        </w:rPr>
        <w:t>lettera e):</w:t>
      </w:r>
      <w:r>
        <w:rPr>
          <w:rFonts w:ascii="Times New Roman" w:eastAsia="Times New Roman" w:hAnsi="Times New Roman"/>
          <w:sz w:val="22"/>
        </w:rPr>
        <w:t xml:space="preserve"> che non sussiste una distorsione della concorrenza derivante dal precedente coinvolgimento del sottoscritto nella preparazione della procedura d’appalto, di cui all’articolo 67 del </w:t>
      </w:r>
      <w:r>
        <w:rPr>
          <w:rFonts w:ascii="Times New Roman" w:eastAsia="Times New Roman" w:hAnsi="Times New Roman"/>
          <w:color w:val="0000FF"/>
          <w:sz w:val="22"/>
          <w:u w:val="single"/>
        </w:rPr>
        <w:t>D.Lgs. n. 50/2016</w:t>
      </w:r>
      <w:r>
        <w:rPr>
          <w:rFonts w:ascii="Times New Roman" w:eastAsia="Times New Roman" w:hAnsi="Times New Roman"/>
          <w:color w:val="000000"/>
          <w:sz w:val="22"/>
        </w:rPr>
        <w:t>, che non può essere risolta con misure meno intrusive;</w:t>
      </w:r>
    </w:p>
    <w:p w:rsidR="009A0FCA" w:rsidRDefault="009A0FCA">
      <w:pPr>
        <w:spacing w:line="66" w:lineRule="exact"/>
        <w:rPr>
          <w:rFonts w:ascii="Times New Roman" w:eastAsia="Times New Roman" w:hAnsi="Times New Roman"/>
        </w:rPr>
      </w:pPr>
    </w:p>
    <w:p w:rsidR="009A0FCA" w:rsidRDefault="007C753E">
      <w:pPr>
        <w:spacing w:line="251" w:lineRule="auto"/>
        <w:ind w:hanging="22"/>
        <w:jc w:val="both"/>
        <w:rPr>
          <w:rFonts w:ascii="Times New Roman" w:eastAsia="Times New Roman" w:hAnsi="Times New Roman"/>
          <w:sz w:val="22"/>
        </w:rPr>
      </w:pPr>
      <w:r>
        <w:rPr>
          <w:rFonts w:ascii="Times New Roman" w:eastAsia="Times New Roman" w:hAnsi="Times New Roman"/>
          <w:sz w:val="22"/>
        </w:rPr>
        <w:t xml:space="preserve">9.6) </w:t>
      </w:r>
      <w:r>
        <w:rPr>
          <w:rFonts w:ascii="Times New Roman" w:eastAsia="Times New Roman" w:hAnsi="Times New Roman"/>
          <w:i/>
          <w:sz w:val="22"/>
        </w:rPr>
        <w:t>lettera f):</w:t>
      </w:r>
      <w:r>
        <w:rPr>
          <w:rFonts w:ascii="Times New Roman" w:eastAsia="Times New Roman" w:hAnsi="Times New Roman"/>
          <w:sz w:val="22"/>
        </w:rPr>
        <w:t xml:space="preserve"> che non è stato soggetto alla sanzione interdittiva di cui all’articolo 9, comma 2 - lettera c), del </w:t>
      </w:r>
      <w:r>
        <w:rPr>
          <w:rFonts w:ascii="Times New Roman" w:eastAsia="Times New Roman" w:hAnsi="Times New Roman"/>
          <w:color w:val="0000FF"/>
          <w:sz w:val="22"/>
          <w:u w:val="single"/>
        </w:rPr>
        <w:t>decreto legislativo 8 giugno 2001, n. 231</w:t>
      </w:r>
      <w:r>
        <w:rPr>
          <w:rFonts w:ascii="Times New Roman" w:eastAsia="Times New Roman" w:hAnsi="Times New Roman"/>
          <w:sz w:val="22"/>
        </w:rPr>
        <w:t xml:space="preserve"> o ad altra sanzione che comporta il divieto di contrarre con la pubblica amministrazione, compresi i provvedimenti interdittivi di cui all’articolo 14 del </w:t>
      </w:r>
      <w:r>
        <w:rPr>
          <w:rFonts w:ascii="Times New Roman" w:eastAsia="Times New Roman" w:hAnsi="Times New Roman"/>
          <w:color w:val="0000FF"/>
          <w:sz w:val="22"/>
          <w:u w:val="single"/>
        </w:rPr>
        <w:t>decreto legislativo 9 aprile 2008, n. 81</w:t>
      </w:r>
      <w:r>
        <w:rPr>
          <w:rFonts w:ascii="Times New Roman" w:eastAsia="Times New Roman" w:hAnsi="Times New Roman"/>
          <w:sz w:val="22"/>
        </w:rPr>
        <w:t>;</w:t>
      </w:r>
    </w:p>
    <w:p w:rsidR="009A0FCA" w:rsidRDefault="009A0FCA">
      <w:pPr>
        <w:spacing w:line="73" w:lineRule="exact"/>
        <w:rPr>
          <w:rFonts w:ascii="Times New Roman" w:eastAsia="Times New Roman" w:hAnsi="Times New Roman"/>
        </w:rPr>
      </w:pPr>
    </w:p>
    <w:p w:rsidR="009A0FCA" w:rsidRDefault="007C753E">
      <w:pPr>
        <w:spacing w:line="257" w:lineRule="auto"/>
        <w:ind w:hanging="10"/>
        <w:jc w:val="both"/>
        <w:rPr>
          <w:rFonts w:ascii="Times New Roman" w:eastAsia="Times New Roman" w:hAnsi="Times New Roman"/>
          <w:sz w:val="22"/>
        </w:rPr>
      </w:pPr>
      <w:r>
        <w:rPr>
          <w:rFonts w:ascii="Times New Roman" w:eastAsia="Times New Roman" w:hAnsi="Times New Roman"/>
          <w:sz w:val="22"/>
        </w:rPr>
        <w:t xml:space="preserve">9.7) </w:t>
      </w:r>
      <w:r>
        <w:rPr>
          <w:rFonts w:ascii="Times New Roman" w:eastAsia="Times New Roman" w:hAnsi="Times New Roman"/>
          <w:i/>
          <w:sz w:val="22"/>
        </w:rPr>
        <w:t>lettera g):</w:t>
      </w:r>
      <w:r>
        <w:rPr>
          <w:rFonts w:ascii="Times New Roman" w:eastAsia="Times New Roman" w:hAnsi="Times New Roman"/>
          <w:sz w:val="22"/>
        </w:rPr>
        <w:t xml:space="preserve"> che non risulta iscritto nel casellario informatico tenuto dall’Osservatorio dell’ANAC per aver presentato false dichiarazioni o falsa documentazione ai fini del rilascio dell’attestazione di qualificazione, per il periodo durante il quale perdura l’iscrizione;</w:t>
      </w:r>
    </w:p>
    <w:p w:rsidR="009A0FCA" w:rsidRDefault="009A0FCA">
      <w:pPr>
        <w:spacing w:line="67" w:lineRule="exact"/>
        <w:rPr>
          <w:rFonts w:ascii="Times New Roman" w:eastAsia="Times New Roman" w:hAnsi="Times New Roman"/>
        </w:rPr>
      </w:pPr>
    </w:p>
    <w:p w:rsidR="009A0FCA" w:rsidRDefault="007C753E">
      <w:pPr>
        <w:spacing w:line="257" w:lineRule="auto"/>
        <w:ind w:hanging="16"/>
        <w:jc w:val="both"/>
        <w:rPr>
          <w:rFonts w:ascii="Times New Roman" w:eastAsia="Times New Roman" w:hAnsi="Times New Roman"/>
          <w:color w:val="000000"/>
          <w:sz w:val="22"/>
        </w:rPr>
      </w:pPr>
      <w:r>
        <w:rPr>
          <w:rFonts w:ascii="Times New Roman" w:eastAsia="Times New Roman" w:hAnsi="Times New Roman"/>
          <w:sz w:val="22"/>
        </w:rPr>
        <w:t xml:space="preserve">9.8) </w:t>
      </w:r>
      <w:r>
        <w:rPr>
          <w:rFonts w:ascii="Times New Roman" w:eastAsia="Times New Roman" w:hAnsi="Times New Roman"/>
          <w:i/>
          <w:sz w:val="22"/>
        </w:rPr>
        <w:t>lettera h):</w:t>
      </w:r>
      <w:r>
        <w:rPr>
          <w:rFonts w:ascii="Times New Roman" w:eastAsia="Times New Roman" w:hAnsi="Times New Roman"/>
          <w:sz w:val="22"/>
        </w:rPr>
        <w:t xml:space="preserve"> che non ha violato il divieto di intestazione fiduciaria di cui all’articolo 17 della </w:t>
      </w:r>
      <w:r>
        <w:rPr>
          <w:rFonts w:ascii="Times New Roman" w:eastAsia="Times New Roman" w:hAnsi="Times New Roman"/>
          <w:color w:val="0000FF"/>
          <w:sz w:val="22"/>
          <w:u w:val="single"/>
        </w:rPr>
        <w:t>legge</w:t>
      </w:r>
      <w:r>
        <w:rPr>
          <w:rFonts w:ascii="Times New Roman" w:eastAsia="Times New Roman" w:hAnsi="Times New Roman"/>
          <w:sz w:val="22"/>
        </w:rPr>
        <w:t xml:space="preserve"> </w:t>
      </w:r>
      <w:r>
        <w:rPr>
          <w:rFonts w:ascii="Times New Roman" w:eastAsia="Times New Roman" w:hAnsi="Times New Roman"/>
          <w:color w:val="0000FF"/>
          <w:sz w:val="22"/>
          <w:u w:val="single"/>
        </w:rPr>
        <w:t>19 marzo 1990, n. 55</w:t>
      </w:r>
      <w:r>
        <w:rPr>
          <w:rFonts w:ascii="Times New Roman" w:eastAsia="Times New Roman" w:hAnsi="Times New Roman"/>
          <w:color w:val="000000"/>
          <w:sz w:val="22"/>
        </w:rPr>
        <w:t>, precisando che l’esclusione ha durata di un anno decorrente dall’accertamento</w:t>
      </w:r>
      <w:r>
        <w:rPr>
          <w:rFonts w:ascii="Times New Roman" w:eastAsia="Times New Roman" w:hAnsi="Times New Roman"/>
          <w:color w:val="0000FF"/>
          <w:sz w:val="22"/>
        </w:rPr>
        <w:t xml:space="preserve"> </w:t>
      </w:r>
      <w:r>
        <w:rPr>
          <w:rFonts w:ascii="Times New Roman" w:eastAsia="Times New Roman" w:hAnsi="Times New Roman"/>
          <w:color w:val="000000"/>
          <w:sz w:val="22"/>
        </w:rPr>
        <w:t>definitivo della violazione e va comunque disposta se la violazione non è stata rimossa;</w:t>
      </w:r>
    </w:p>
    <w:p w:rsidR="009A0FCA" w:rsidRDefault="009A0FCA">
      <w:pPr>
        <w:spacing w:line="67" w:lineRule="exact"/>
        <w:rPr>
          <w:rFonts w:ascii="Times New Roman" w:eastAsia="Times New Roman" w:hAnsi="Times New Roman"/>
        </w:rPr>
      </w:pP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 xml:space="preserve">9.9) </w:t>
      </w:r>
      <w:r>
        <w:rPr>
          <w:rFonts w:ascii="Times New Roman" w:eastAsia="Times New Roman" w:hAnsi="Times New Roman"/>
          <w:i/>
          <w:sz w:val="22"/>
        </w:rPr>
        <w:t>lettera i):</w:t>
      </w:r>
      <w:r>
        <w:rPr>
          <w:rFonts w:ascii="Times New Roman" w:eastAsia="Times New Roman" w:hAnsi="Times New Roman"/>
          <w:sz w:val="22"/>
        </w:rPr>
        <w:t xml:space="preserve"> di essere in regola con le norme che disciplinano il diritto al lavoro dei disabili di cui</w:t>
      </w:r>
    </w:p>
    <w:p w:rsidR="009A0FCA" w:rsidRDefault="009A0FCA">
      <w:pPr>
        <w:spacing w:line="37" w:lineRule="exact"/>
        <w:rPr>
          <w:rFonts w:ascii="Times New Roman" w:eastAsia="Times New Roman" w:hAnsi="Times New Roman"/>
        </w:rPr>
      </w:pPr>
    </w:p>
    <w:p w:rsidR="009A0FCA" w:rsidRDefault="007C753E">
      <w:pPr>
        <w:spacing w:line="0" w:lineRule="atLeast"/>
        <w:rPr>
          <w:rFonts w:ascii="Times New Roman" w:eastAsia="Times New Roman" w:hAnsi="Times New Roman"/>
          <w:sz w:val="22"/>
        </w:rPr>
      </w:pPr>
      <w:r>
        <w:rPr>
          <w:rFonts w:ascii="Times New Roman" w:eastAsia="Times New Roman" w:hAnsi="Times New Roman"/>
          <w:sz w:val="22"/>
        </w:rPr>
        <w:t xml:space="preserve">alla </w:t>
      </w:r>
      <w:r>
        <w:rPr>
          <w:rFonts w:ascii="Times New Roman" w:eastAsia="Times New Roman" w:hAnsi="Times New Roman"/>
          <w:color w:val="0000FF"/>
          <w:sz w:val="22"/>
          <w:u w:val="single"/>
        </w:rPr>
        <w:t>legge 12 marzo 1999, n. 68</w:t>
      </w:r>
      <w:r>
        <w:rPr>
          <w:rFonts w:ascii="Times New Roman" w:eastAsia="Times New Roman" w:hAnsi="Times New Roman"/>
          <w:sz w:val="22"/>
        </w:rPr>
        <w:t>, in quanto:</w:t>
      </w:r>
    </w:p>
    <w:p w:rsidR="009A0FCA" w:rsidRDefault="009A0FCA">
      <w:pPr>
        <w:spacing w:line="151" w:lineRule="exact"/>
        <w:rPr>
          <w:rFonts w:ascii="Times New Roman" w:eastAsia="Times New Roman" w:hAnsi="Times New Roman"/>
        </w:rPr>
      </w:pPr>
    </w:p>
    <w:p w:rsidR="009A0FCA" w:rsidRDefault="007C753E">
      <w:pPr>
        <w:spacing w:line="255" w:lineRule="auto"/>
        <w:ind w:left="280"/>
        <w:jc w:val="both"/>
        <w:rPr>
          <w:rFonts w:ascii="Times New Roman" w:eastAsia="Times New Roman" w:hAnsi="Times New Roman"/>
          <w:sz w:val="22"/>
        </w:rPr>
      </w:pPr>
      <w:r>
        <w:rPr>
          <w:rFonts w:ascii="Times New Roman" w:eastAsia="Times New Roman" w:hAnsi="Times New Roman"/>
          <w:sz w:val="22"/>
        </w:rPr>
        <w:t xml:space="preserve">9.9.1) non è assoggettabile agli obblighi di assunzione obbligatoria di cui alla </w:t>
      </w:r>
      <w:r>
        <w:rPr>
          <w:rFonts w:ascii="Times New Roman" w:eastAsia="Times New Roman" w:hAnsi="Times New Roman"/>
          <w:color w:val="0000FF"/>
          <w:sz w:val="22"/>
          <w:u w:val="single"/>
        </w:rPr>
        <w:t>legge n. 68/99</w:t>
      </w:r>
      <w:r>
        <w:rPr>
          <w:rFonts w:ascii="Times New Roman" w:eastAsia="Times New Roman" w:hAnsi="Times New Roman"/>
          <w:sz w:val="22"/>
        </w:rPr>
        <w:t xml:space="preserve"> in quanto occupa non più di 15 (quindici) dipendenti, oppure da 15 (quindici) a 35 (trentacinque) dipendenti, ma non ha effettuato nuove assunzioni dopo il 18 gennaio 2000;</w:t>
      </w:r>
    </w:p>
    <w:p w:rsidR="009A0FCA" w:rsidRDefault="009A0FCA">
      <w:pPr>
        <w:spacing w:line="73" w:lineRule="exact"/>
        <w:rPr>
          <w:rFonts w:ascii="Times New Roman" w:eastAsia="Times New Roman" w:hAnsi="Times New Roman"/>
        </w:rPr>
      </w:pPr>
    </w:p>
    <w:p w:rsidR="009A0FCA" w:rsidRDefault="007C753E">
      <w:pPr>
        <w:spacing w:line="265" w:lineRule="auto"/>
        <w:ind w:left="280"/>
        <w:jc w:val="both"/>
        <w:rPr>
          <w:rFonts w:ascii="Times New Roman" w:eastAsia="Times New Roman" w:hAnsi="Times New Roman"/>
          <w:sz w:val="21"/>
        </w:rPr>
      </w:pPr>
      <w:r>
        <w:rPr>
          <w:rFonts w:ascii="Times New Roman" w:eastAsia="Times New Roman" w:hAnsi="Times New Roman"/>
          <w:sz w:val="21"/>
        </w:rPr>
        <w:t xml:space="preserve">9.9.2) (in sostituzione della certificazione di cui all’art. 17 della </w:t>
      </w:r>
      <w:r>
        <w:rPr>
          <w:rFonts w:ascii="Times New Roman" w:eastAsia="Times New Roman" w:hAnsi="Times New Roman"/>
          <w:color w:val="0000FF"/>
          <w:sz w:val="21"/>
          <w:u w:val="single"/>
        </w:rPr>
        <w:t>legge n. 68/99</w:t>
      </w:r>
      <w:r>
        <w:rPr>
          <w:rFonts w:ascii="Times New Roman" w:eastAsia="Times New Roman" w:hAnsi="Times New Roman"/>
          <w:sz w:val="21"/>
        </w:rPr>
        <w:t xml:space="preserve">) è in regola con le norme che disciplinano il diritto al lavoro dei disabili ed ha ottemperato alle norme di cui all’art. 17 della </w:t>
      </w:r>
      <w:r>
        <w:rPr>
          <w:rFonts w:ascii="Times New Roman" w:eastAsia="Times New Roman" w:hAnsi="Times New Roman"/>
          <w:color w:val="0000FF"/>
          <w:sz w:val="21"/>
          <w:u w:val="single"/>
        </w:rPr>
        <w:t>legge n. 68/99</w:t>
      </w:r>
      <w:r>
        <w:rPr>
          <w:rFonts w:ascii="Times New Roman" w:eastAsia="Times New Roman" w:hAnsi="Times New Roman"/>
          <w:sz w:val="21"/>
        </w:rPr>
        <w:t xml:space="preserve"> in quanto occupa più di 35 (trentacinque) dipendenti, oppure occupa da 15 (quindici) a 35 (trentacinque) dipendenti ed ha effettuato nuove assunzioni dopo il 18 gennaio 2000;</w:t>
      </w:r>
    </w:p>
    <w:p w:rsidR="009A0FCA" w:rsidRDefault="009A0FCA">
      <w:pPr>
        <w:spacing w:line="61" w:lineRule="exact"/>
        <w:rPr>
          <w:rFonts w:ascii="Times New Roman" w:eastAsia="Times New Roman" w:hAnsi="Times New Roman"/>
        </w:rPr>
      </w:pP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 xml:space="preserve">9.9.3) Altro </w:t>
      </w:r>
      <w:r>
        <w:rPr>
          <w:rFonts w:ascii="Times New Roman" w:eastAsia="Times New Roman" w:hAnsi="Times New Roman"/>
          <w:i/>
          <w:sz w:val="22"/>
        </w:rPr>
        <w:t>(specificare) _</w:t>
      </w:r>
      <w:r>
        <w:rPr>
          <w:rFonts w:ascii="Times New Roman" w:eastAsia="Times New Roman" w:hAnsi="Times New Roman"/>
          <w:sz w:val="22"/>
        </w:rPr>
        <w:t>__________________________________________________________</w:t>
      </w:r>
    </w:p>
    <w:p w:rsidR="009A0FCA" w:rsidRDefault="009A0FCA">
      <w:pPr>
        <w:spacing w:line="28" w:lineRule="exact"/>
        <w:rPr>
          <w:rFonts w:ascii="Times New Roman" w:eastAsia="Times New Roman" w:hAnsi="Times New Roman"/>
        </w:rPr>
      </w:pP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w:t>
      </w: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250" w:lineRule="exact"/>
        <w:rPr>
          <w:rFonts w:ascii="Times New Roman" w:eastAsia="Times New Roman" w:hAnsi="Times New Roman"/>
        </w:rPr>
      </w:pPr>
    </w:p>
    <w:p w:rsidR="009A0FCA" w:rsidRDefault="007C753E">
      <w:pPr>
        <w:spacing w:line="0" w:lineRule="atLeast"/>
        <w:ind w:left="840"/>
        <w:rPr>
          <w:rFonts w:ascii="Times New Roman" w:eastAsia="Times New Roman" w:hAnsi="Times New Roman"/>
          <w:sz w:val="22"/>
        </w:rPr>
      </w:pPr>
      <w:bookmarkStart w:id="8" w:name="page9"/>
      <w:bookmarkEnd w:id="8"/>
      <w:r>
        <w:rPr>
          <w:rFonts w:ascii="Times New Roman" w:eastAsia="Times New Roman" w:hAnsi="Times New Roman"/>
          <w:sz w:val="22"/>
        </w:rPr>
        <w:lastRenderedPageBreak/>
        <w:t>_______________________________________________________________________________</w:t>
      </w:r>
    </w:p>
    <w:p w:rsidR="009A0FCA" w:rsidRDefault="009A0FCA">
      <w:pPr>
        <w:spacing w:line="24" w:lineRule="exact"/>
        <w:rPr>
          <w:rFonts w:ascii="Times New Roman" w:eastAsia="Times New Roman" w:hAnsi="Times New Roman"/>
        </w:rPr>
      </w:pPr>
    </w:p>
    <w:p w:rsidR="009A0FCA" w:rsidRDefault="007C753E">
      <w:pPr>
        <w:spacing w:line="0" w:lineRule="atLeast"/>
        <w:ind w:left="84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w:t>
      </w:r>
    </w:p>
    <w:p w:rsidR="009A0FCA" w:rsidRDefault="007C753E">
      <w:pPr>
        <w:spacing w:line="239" w:lineRule="auto"/>
        <w:ind w:left="84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w:t>
      </w:r>
    </w:p>
    <w:p w:rsidR="009A0FCA" w:rsidRDefault="007C753E">
      <w:pPr>
        <w:spacing w:line="0" w:lineRule="atLeast"/>
        <w:ind w:left="84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w:t>
      </w:r>
    </w:p>
    <w:p w:rsidR="009A0FCA" w:rsidRDefault="009A0FCA">
      <w:pPr>
        <w:spacing w:line="92" w:lineRule="exact"/>
        <w:rPr>
          <w:rFonts w:ascii="Times New Roman" w:eastAsia="Times New Roman" w:hAnsi="Times New Roman"/>
        </w:rPr>
      </w:pPr>
    </w:p>
    <w:p w:rsidR="009A0FCA" w:rsidRDefault="007C753E">
      <w:pPr>
        <w:spacing w:line="244" w:lineRule="auto"/>
        <w:ind w:left="560" w:hanging="3"/>
        <w:jc w:val="both"/>
        <w:rPr>
          <w:rFonts w:ascii="Times New Roman" w:eastAsia="Times New Roman" w:hAnsi="Times New Roman"/>
          <w:sz w:val="22"/>
        </w:rPr>
      </w:pPr>
      <w:r>
        <w:rPr>
          <w:rFonts w:ascii="Times New Roman" w:eastAsia="Times New Roman" w:hAnsi="Times New Roman"/>
          <w:sz w:val="22"/>
        </w:rPr>
        <w:t xml:space="preserve">9.10) </w:t>
      </w:r>
      <w:r>
        <w:rPr>
          <w:rFonts w:ascii="Times New Roman" w:eastAsia="Times New Roman" w:hAnsi="Times New Roman"/>
          <w:i/>
          <w:sz w:val="22"/>
        </w:rPr>
        <w:t>lettera l):</w:t>
      </w:r>
      <w:r>
        <w:rPr>
          <w:rFonts w:ascii="Times New Roman" w:eastAsia="Times New Roman" w:hAnsi="Times New Roman"/>
          <w:sz w:val="22"/>
        </w:rPr>
        <w:t xml:space="preserve"> che, pur essendo stato vittima dei reati previsti e puniti dagli articoli 317 e 629 del codice penale aggravati ai sensi dell’articolo 7 del </w:t>
      </w:r>
      <w:r>
        <w:rPr>
          <w:rFonts w:ascii="Times New Roman" w:eastAsia="Times New Roman" w:hAnsi="Times New Roman"/>
          <w:color w:val="0000FF"/>
          <w:sz w:val="22"/>
          <w:u w:val="single"/>
        </w:rPr>
        <w:t>decreto-legge 13 maggio 1991, n. 152</w:t>
      </w:r>
      <w:r>
        <w:rPr>
          <w:rFonts w:ascii="Times New Roman" w:eastAsia="Times New Roman" w:hAnsi="Times New Roman"/>
          <w:sz w:val="22"/>
        </w:rPr>
        <w:t xml:space="preserve">, convertito, con modificazioni, dalla </w:t>
      </w:r>
      <w:r>
        <w:rPr>
          <w:rFonts w:ascii="Times New Roman" w:eastAsia="Times New Roman" w:hAnsi="Times New Roman"/>
          <w:color w:val="0000FF"/>
          <w:sz w:val="22"/>
          <w:u w:val="single"/>
        </w:rPr>
        <w:t>legge 12 luglio 1991, n. 203</w:t>
      </w:r>
      <w:r>
        <w:rPr>
          <w:rFonts w:ascii="Times New Roman" w:eastAsia="Times New Roman" w:hAnsi="Times New Roman"/>
          <w:sz w:val="22"/>
        </w:rPr>
        <w:t>,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9A0FCA" w:rsidRDefault="009A0FCA">
      <w:pPr>
        <w:spacing w:line="83" w:lineRule="exact"/>
        <w:rPr>
          <w:rFonts w:ascii="Times New Roman" w:eastAsia="Times New Roman" w:hAnsi="Times New Roman"/>
        </w:rPr>
      </w:pPr>
    </w:p>
    <w:p w:rsidR="009A0FCA" w:rsidRDefault="007C753E">
      <w:pPr>
        <w:spacing w:line="251" w:lineRule="auto"/>
        <w:ind w:left="560" w:firstLine="35"/>
        <w:jc w:val="both"/>
        <w:rPr>
          <w:rFonts w:ascii="Times New Roman" w:eastAsia="Times New Roman" w:hAnsi="Times New Roman"/>
          <w:sz w:val="22"/>
        </w:rPr>
      </w:pPr>
      <w:r>
        <w:rPr>
          <w:rFonts w:ascii="Times New Roman" w:eastAsia="Times New Roman" w:hAnsi="Times New Roman"/>
          <w:sz w:val="22"/>
        </w:rPr>
        <w:t xml:space="preserve">9.11) </w:t>
      </w:r>
      <w:r>
        <w:rPr>
          <w:rFonts w:ascii="Times New Roman" w:eastAsia="Times New Roman" w:hAnsi="Times New Roman"/>
          <w:i/>
          <w:sz w:val="22"/>
        </w:rPr>
        <w:t>lettera m):</w:t>
      </w:r>
      <w:r>
        <w:rPr>
          <w:rFonts w:ascii="Times New Roman" w:eastAsia="Times New Roman" w:hAnsi="Times New Roman"/>
          <w:sz w:val="22"/>
        </w:rPr>
        <w:t xml:space="preserve">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in particolare:</w:t>
      </w:r>
    </w:p>
    <w:p w:rsidR="009A0FCA" w:rsidRDefault="009A0FCA">
      <w:pPr>
        <w:spacing w:line="77" w:lineRule="exact"/>
        <w:rPr>
          <w:rFonts w:ascii="Times New Roman" w:eastAsia="Times New Roman" w:hAnsi="Times New Roman"/>
        </w:rPr>
      </w:pPr>
    </w:p>
    <w:p w:rsidR="009A0FCA" w:rsidRDefault="007C753E">
      <w:pPr>
        <w:spacing w:line="258" w:lineRule="auto"/>
        <w:ind w:left="560" w:firstLine="282"/>
        <w:jc w:val="both"/>
        <w:rPr>
          <w:rFonts w:ascii="Times New Roman" w:eastAsia="Times New Roman" w:hAnsi="Times New Roman"/>
          <w:sz w:val="22"/>
        </w:rPr>
      </w:pPr>
      <w:r>
        <w:rPr>
          <w:rFonts w:ascii="Times New Roman" w:eastAsia="Times New Roman" w:hAnsi="Times New Roman"/>
          <w:sz w:val="22"/>
        </w:rPr>
        <w:t>9.11.1) di non trovarsi in alcuna situazione di controllo di cui all’articolo 2359 del codice civile rispetto ad alcun soggetto e di aver formulato l’offerta autonomamente;</w:t>
      </w:r>
    </w:p>
    <w:p w:rsidR="009A0FCA" w:rsidRDefault="009A0FCA">
      <w:pPr>
        <w:spacing w:line="2" w:lineRule="exact"/>
        <w:rPr>
          <w:rFonts w:ascii="Times New Roman" w:eastAsia="Times New Roman" w:hAnsi="Times New Roman"/>
        </w:rPr>
      </w:pPr>
    </w:p>
    <w:p w:rsidR="009A0FCA" w:rsidRDefault="007C753E">
      <w:pPr>
        <w:spacing w:line="252" w:lineRule="auto"/>
        <w:ind w:left="560" w:firstLine="266"/>
        <w:jc w:val="both"/>
        <w:rPr>
          <w:rFonts w:ascii="Times New Roman" w:eastAsia="Times New Roman" w:hAnsi="Times New Roman"/>
          <w:sz w:val="22"/>
        </w:rPr>
      </w:pPr>
      <w:r>
        <w:rPr>
          <w:rFonts w:ascii="Times New Roman" w:eastAsia="Times New Roman" w:hAnsi="Times New Roman"/>
          <w:sz w:val="22"/>
        </w:rPr>
        <w:t>9.11.2) di non essere a conoscenza della partecipazione alla medesima procedura di soggetti che si trovano, rispetto al concorrente, in una delle situazioni di controllo di cui all’articolo 2359 del codice civile e di aver formulato l’offerta autonomamente;</w:t>
      </w:r>
    </w:p>
    <w:p w:rsidR="009A0FCA" w:rsidRDefault="009A0FCA">
      <w:pPr>
        <w:spacing w:line="2" w:lineRule="exact"/>
        <w:rPr>
          <w:rFonts w:ascii="Times New Roman" w:eastAsia="Times New Roman" w:hAnsi="Times New Roman"/>
        </w:rPr>
      </w:pPr>
    </w:p>
    <w:p w:rsidR="009A0FCA" w:rsidRDefault="007C753E">
      <w:pPr>
        <w:spacing w:line="255" w:lineRule="auto"/>
        <w:ind w:left="560" w:firstLine="294"/>
        <w:jc w:val="both"/>
        <w:rPr>
          <w:rFonts w:ascii="Times New Roman" w:eastAsia="Times New Roman" w:hAnsi="Times New Roman"/>
          <w:sz w:val="22"/>
        </w:rPr>
      </w:pPr>
      <w:r>
        <w:rPr>
          <w:rFonts w:ascii="Times New Roman" w:eastAsia="Times New Roman" w:hAnsi="Times New Roman"/>
          <w:sz w:val="22"/>
        </w:rPr>
        <w:t>9.11.3) di essere a conoscenza della partecipazione alla medesima procedura di soggetti che si trovano, rispetto al sottoscritto concorrente, in situazione di controllo di cui all’articolo 2359 del codice civile e di aver formulato l’offerta autonomamente.</w:t>
      </w:r>
    </w:p>
    <w:p w:rsidR="009A0FCA" w:rsidRDefault="009A0FCA">
      <w:pPr>
        <w:spacing w:line="72" w:lineRule="exact"/>
        <w:rPr>
          <w:rFonts w:ascii="Times New Roman" w:eastAsia="Times New Roman" w:hAnsi="Times New Roman"/>
        </w:rPr>
      </w:pPr>
    </w:p>
    <w:p w:rsidR="009A0FCA" w:rsidRDefault="007C753E">
      <w:pPr>
        <w:spacing w:line="0" w:lineRule="atLeast"/>
        <w:ind w:left="260"/>
        <w:rPr>
          <w:rFonts w:ascii="Times New Roman" w:eastAsia="Times New Roman" w:hAnsi="Times New Roman"/>
          <w:sz w:val="22"/>
        </w:rPr>
      </w:pPr>
      <w:r>
        <w:rPr>
          <w:rFonts w:ascii="Times New Roman" w:eastAsia="Times New Roman" w:hAnsi="Times New Roman"/>
          <w:sz w:val="22"/>
        </w:rPr>
        <w:t>10) di trovarsi nelle condizioni di esclusione di cui all’art. 80, comma 5 – lettera/e __________________</w:t>
      </w:r>
    </w:p>
    <w:p w:rsidR="009A0FCA" w:rsidRDefault="009A0FCA">
      <w:pPr>
        <w:spacing w:line="24" w:lineRule="exact"/>
        <w:rPr>
          <w:rFonts w:ascii="Times New Roman" w:eastAsia="Times New Roman" w:hAnsi="Times New Roman"/>
        </w:rPr>
      </w:pPr>
    </w:p>
    <w:p w:rsidR="009A0FCA" w:rsidRDefault="007C753E">
      <w:pPr>
        <w:spacing w:line="239" w:lineRule="auto"/>
        <w:ind w:left="280"/>
        <w:jc w:val="both"/>
        <w:rPr>
          <w:rFonts w:ascii="Times New Roman" w:eastAsia="Times New Roman" w:hAnsi="Times New Roman"/>
          <w:sz w:val="22"/>
        </w:rPr>
      </w:pPr>
      <w:r>
        <w:rPr>
          <w:rFonts w:ascii="Times New Roman" w:eastAsia="Times New Roman" w:hAnsi="Times New Roman"/>
          <w:sz w:val="22"/>
        </w:rPr>
        <w:t xml:space="preserve">del </w:t>
      </w:r>
      <w:r>
        <w:rPr>
          <w:rFonts w:ascii="Times New Roman" w:eastAsia="Times New Roman" w:hAnsi="Times New Roman"/>
          <w:color w:val="0000FF"/>
          <w:sz w:val="22"/>
          <w:u w:val="single"/>
        </w:rPr>
        <w:t>D.Lgs. n. 50/2016</w:t>
      </w:r>
      <w:r>
        <w:rPr>
          <w:rFonts w:ascii="Times New Roman" w:eastAsia="Times New Roman" w:hAnsi="Times New Roman"/>
          <w:sz w:val="22"/>
        </w:rPr>
        <w:t xml:space="preserve"> ma il sottoscritto ha provato di aver risarcito o di essersi impegnato a risarcire qualunque danno causato dall’illecito di cui innanzi e di aver adottato provvedimenti concreti di carattere tecnico, organizzativo e relativi al personale idonei a prevenire ulteriori illeciti, come risulta dalla seguente documentazione:</w:t>
      </w:r>
    </w:p>
    <w:p w:rsidR="009A0FCA" w:rsidRDefault="009A0FCA">
      <w:pPr>
        <w:spacing w:line="4" w:lineRule="exact"/>
        <w:rPr>
          <w:rFonts w:ascii="Times New Roman" w:eastAsia="Times New Roman" w:hAnsi="Times New Roman"/>
        </w:rPr>
      </w:pP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239" w:lineRule="auto"/>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239" w:lineRule="auto"/>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9A0FCA">
      <w:pPr>
        <w:spacing w:line="215" w:lineRule="exact"/>
        <w:rPr>
          <w:rFonts w:ascii="Times New Roman" w:eastAsia="Times New Roman" w:hAnsi="Times New Roman"/>
        </w:rPr>
      </w:pPr>
    </w:p>
    <w:p w:rsidR="009A0FCA" w:rsidRDefault="007C753E">
      <w:pPr>
        <w:spacing w:line="0" w:lineRule="atLeast"/>
        <w:rPr>
          <w:rFonts w:ascii="Times New Roman" w:eastAsia="Times New Roman" w:hAnsi="Times New Roman"/>
          <w:i/>
          <w:sz w:val="22"/>
        </w:rPr>
      </w:pPr>
      <w:r>
        <w:rPr>
          <w:rFonts w:ascii="Times New Roman" w:eastAsia="Times New Roman" w:hAnsi="Times New Roman"/>
          <w:i/>
          <w:sz w:val="22"/>
        </w:rPr>
        <w:t xml:space="preserve">Con riferimento alle disposizioni dell’art. 80, comma 6, del </w:t>
      </w:r>
      <w:r>
        <w:rPr>
          <w:rFonts w:ascii="Times New Roman" w:eastAsia="Times New Roman" w:hAnsi="Times New Roman"/>
          <w:i/>
          <w:color w:val="0000FF"/>
          <w:sz w:val="22"/>
          <w:u w:val="single"/>
        </w:rPr>
        <w:t>D.Lgs. n. 50/2016</w:t>
      </w:r>
      <w:r>
        <w:rPr>
          <w:rFonts w:ascii="Times New Roman" w:eastAsia="Times New Roman" w:hAnsi="Times New Roman"/>
          <w:i/>
          <w:sz w:val="22"/>
        </w:rPr>
        <w:t>,</w:t>
      </w:r>
    </w:p>
    <w:p w:rsidR="009A0FCA" w:rsidRDefault="009A0FCA">
      <w:pPr>
        <w:spacing w:line="122" w:lineRule="exact"/>
        <w:rPr>
          <w:rFonts w:ascii="Times New Roman" w:eastAsia="Times New Roman" w:hAnsi="Times New Roman"/>
        </w:rPr>
      </w:pPr>
    </w:p>
    <w:p w:rsidR="009A0FCA" w:rsidRDefault="007C753E">
      <w:pPr>
        <w:spacing w:line="250" w:lineRule="auto"/>
        <w:ind w:left="280"/>
        <w:jc w:val="both"/>
        <w:rPr>
          <w:rFonts w:ascii="Times New Roman" w:eastAsia="Times New Roman" w:hAnsi="Times New Roman"/>
          <w:sz w:val="22"/>
        </w:rPr>
      </w:pPr>
      <w:r>
        <w:rPr>
          <w:rFonts w:ascii="Times New Roman" w:eastAsia="Times New Roman" w:hAnsi="Times New Roman"/>
          <w:sz w:val="22"/>
        </w:rPr>
        <w:t xml:space="preserve">11) di essere consapevole che Codesta Spettabile Stazione Appaltante procederà all’esclusione del sottoscritto dalla procedure di affidamento in qualunque momento della procedura stessa, qualora risulti che il sottoscritto si trova, a causa di atti compiuti o omessi prima o nel corso della procedura, in una delle situazioni di cui all’art. 80 – commi 1, 2, 4 e 5 – del </w:t>
      </w:r>
      <w:r>
        <w:rPr>
          <w:rFonts w:ascii="Times New Roman" w:eastAsia="Times New Roman" w:hAnsi="Times New Roman"/>
          <w:color w:val="0000FF"/>
          <w:sz w:val="22"/>
          <w:u w:val="single"/>
        </w:rPr>
        <w:t>D.Lgs. n. 50/2016</w:t>
      </w:r>
      <w:r>
        <w:rPr>
          <w:rFonts w:ascii="Times New Roman" w:eastAsia="Times New Roman" w:hAnsi="Times New Roman"/>
          <w:sz w:val="22"/>
        </w:rPr>
        <w:t>.</w:t>
      </w:r>
    </w:p>
    <w:p w:rsidR="009A0FCA" w:rsidRDefault="009A0FCA">
      <w:pPr>
        <w:spacing w:line="195" w:lineRule="exact"/>
        <w:rPr>
          <w:rFonts w:ascii="Times New Roman" w:eastAsia="Times New Roman" w:hAnsi="Times New Roman"/>
        </w:rPr>
      </w:pPr>
    </w:p>
    <w:p w:rsidR="009A0FCA" w:rsidRDefault="007C753E">
      <w:pPr>
        <w:spacing w:line="275" w:lineRule="auto"/>
        <w:rPr>
          <w:rFonts w:ascii="Times New Roman" w:eastAsia="Times New Roman" w:hAnsi="Times New Roman"/>
          <w:i/>
          <w:sz w:val="22"/>
        </w:rPr>
      </w:pPr>
      <w:r>
        <w:rPr>
          <w:rFonts w:ascii="Times New Roman" w:eastAsia="Times New Roman" w:hAnsi="Times New Roman"/>
          <w:i/>
          <w:sz w:val="22"/>
        </w:rPr>
        <w:t>Con riferimento alle vigenti disposizioni in ordine ai requisiti per contrarre con la Pubblica Amministrazione</w:t>
      </w:r>
    </w:p>
    <w:p w:rsidR="009A0FCA" w:rsidRDefault="009A0FCA">
      <w:pPr>
        <w:spacing w:line="49" w:lineRule="exact"/>
        <w:rPr>
          <w:rFonts w:ascii="Times New Roman" w:eastAsia="Times New Roman" w:hAnsi="Times New Roman"/>
        </w:rPr>
      </w:pPr>
    </w:p>
    <w:p w:rsidR="009A0FCA" w:rsidRDefault="007C753E">
      <w:pPr>
        <w:spacing w:line="250" w:lineRule="auto"/>
        <w:ind w:left="280"/>
        <w:jc w:val="both"/>
        <w:rPr>
          <w:rFonts w:ascii="Times New Roman" w:eastAsia="Times New Roman" w:hAnsi="Times New Roman"/>
          <w:color w:val="000000"/>
          <w:sz w:val="22"/>
        </w:rPr>
      </w:pPr>
      <w:r>
        <w:rPr>
          <w:rFonts w:ascii="Times New Roman" w:eastAsia="Times New Roman" w:hAnsi="Times New Roman"/>
          <w:sz w:val="22"/>
        </w:rPr>
        <w:t xml:space="preserve">12) che nei propri confronti non è stata comminata l’esclusione dalle gare d’appalto per due anni per gravi comportamenti discriminatori (per motivi razziali, etnici, nazionali o religiosi) ai sensi dell’articolo 44 del </w:t>
      </w:r>
      <w:r>
        <w:rPr>
          <w:rFonts w:ascii="Times New Roman" w:eastAsia="Times New Roman" w:hAnsi="Times New Roman"/>
          <w:color w:val="0000FF"/>
          <w:sz w:val="22"/>
          <w:u w:val="single"/>
        </w:rPr>
        <w:t>D.Lgs. 25 luglio 1998, n. 286</w:t>
      </w:r>
      <w:r>
        <w:rPr>
          <w:rFonts w:ascii="Times New Roman" w:eastAsia="Times New Roman" w:hAnsi="Times New Roman"/>
          <w:color w:val="0000FF"/>
          <w:sz w:val="22"/>
        </w:rPr>
        <w:t xml:space="preserve"> </w:t>
      </w:r>
      <w:r>
        <w:rPr>
          <w:rFonts w:ascii="Times New Roman" w:eastAsia="Times New Roman" w:hAnsi="Times New Roman"/>
          <w:color w:val="000000"/>
          <w:sz w:val="22"/>
        </w:rPr>
        <w:t>(“Testo Unico delle disposizioni concernenti la disciplina</w:t>
      </w:r>
      <w:r>
        <w:rPr>
          <w:rFonts w:ascii="Times New Roman" w:eastAsia="Times New Roman" w:hAnsi="Times New Roman"/>
          <w:color w:val="0000FF"/>
          <w:sz w:val="22"/>
        </w:rPr>
        <w:t xml:space="preserve"> </w:t>
      </w:r>
      <w:r>
        <w:rPr>
          <w:rFonts w:ascii="Times New Roman" w:eastAsia="Times New Roman" w:hAnsi="Times New Roman"/>
          <w:color w:val="000000"/>
          <w:sz w:val="22"/>
        </w:rPr>
        <w:t>dell’immigrazione e norme sulla condizione dello straniero”);</w:t>
      </w: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7C753E" w:rsidP="007C753E">
      <w:pPr>
        <w:numPr>
          <w:ilvl w:val="0"/>
          <w:numId w:val="16"/>
        </w:numPr>
        <w:tabs>
          <w:tab w:val="left" w:pos="667"/>
        </w:tabs>
        <w:spacing w:line="255" w:lineRule="auto"/>
        <w:ind w:left="280" w:hanging="2"/>
        <w:jc w:val="both"/>
        <w:rPr>
          <w:rFonts w:ascii="Times New Roman" w:eastAsia="Times New Roman" w:hAnsi="Times New Roman"/>
          <w:sz w:val="22"/>
        </w:rPr>
      </w:pPr>
      <w:bookmarkStart w:id="9" w:name="page10"/>
      <w:bookmarkEnd w:id="9"/>
      <w:r>
        <w:rPr>
          <w:rFonts w:ascii="Times New Roman" w:eastAsia="Times New Roman" w:hAnsi="Times New Roman"/>
          <w:sz w:val="22"/>
        </w:rPr>
        <w:lastRenderedPageBreak/>
        <w:t xml:space="preserve">che nei propri confronti non è stata comminata l’esclusione dalle gare fino a due anni per gravi comportamenti discriminatori nell’accesso al lavoro, ai sensi dell’art. 41 del </w:t>
      </w:r>
      <w:r>
        <w:rPr>
          <w:rFonts w:ascii="Times New Roman" w:eastAsia="Times New Roman" w:hAnsi="Times New Roman"/>
          <w:color w:val="0000FF"/>
          <w:sz w:val="22"/>
          <w:u w:val="single"/>
        </w:rPr>
        <w:t>D.Lgs. 11 aprile 2006 n. 198</w:t>
      </w:r>
      <w:r>
        <w:rPr>
          <w:rFonts w:ascii="Times New Roman" w:eastAsia="Times New Roman" w:hAnsi="Times New Roman"/>
          <w:sz w:val="22"/>
        </w:rPr>
        <w:t xml:space="preserve"> (“Codice delle pari opportunità tra uomo e donna”);</w:t>
      </w:r>
    </w:p>
    <w:p w:rsidR="009A0FCA" w:rsidRDefault="009A0FCA">
      <w:pPr>
        <w:spacing w:line="72" w:lineRule="exact"/>
        <w:rPr>
          <w:rFonts w:ascii="Times New Roman" w:eastAsia="Times New Roman" w:hAnsi="Times New Roman"/>
          <w:sz w:val="22"/>
        </w:rPr>
      </w:pPr>
    </w:p>
    <w:p w:rsidR="009A0FCA" w:rsidRDefault="007C753E" w:rsidP="007C753E">
      <w:pPr>
        <w:numPr>
          <w:ilvl w:val="0"/>
          <w:numId w:val="16"/>
        </w:numPr>
        <w:tabs>
          <w:tab w:val="left" w:pos="685"/>
        </w:tabs>
        <w:spacing w:line="247" w:lineRule="auto"/>
        <w:ind w:left="280" w:hanging="2"/>
        <w:jc w:val="both"/>
        <w:rPr>
          <w:rFonts w:ascii="Times New Roman" w:eastAsia="Times New Roman" w:hAnsi="Times New Roman"/>
          <w:sz w:val="22"/>
        </w:rPr>
      </w:pPr>
      <w:r>
        <w:rPr>
          <w:rFonts w:ascii="Times New Roman" w:eastAsia="Times New Roman" w:hAnsi="Times New Roman"/>
          <w:sz w:val="22"/>
        </w:rPr>
        <w:t xml:space="preserve">che nei propri confronti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w:t>
      </w:r>
      <w:r>
        <w:rPr>
          <w:rFonts w:ascii="Times New Roman" w:eastAsia="Times New Roman" w:hAnsi="Times New Roman"/>
          <w:color w:val="0000FF"/>
          <w:sz w:val="22"/>
        </w:rPr>
        <w:t>l. 20 maggio 1970 n. 300</w:t>
      </w:r>
      <w:r>
        <w:rPr>
          <w:rFonts w:ascii="Times New Roman" w:eastAsia="Times New Roman" w:hAnsi="Times New Roman"/>
          <w:sz w:val="22"/>
        </w:rPr>
        <w:t xml:space="preserve"> (Norme sulla tutela della libertà e dignità dei lavoratori, della libertà sindacale e dell’attività sindacale nei luoghi di lavoro e norme sul collocamento”);</w:t>
      </w:r>
    </w:p>
    <w:p w:rsidR="009A0FCA" w:rsidRDefault="009A0FCA">
      <w:pPr>
        <w:spacing w:line="84" w:lineRule="exact"/>
        <w:rPr>
          <w:rFonts w:ascii="Times New Roman" w:eastAsia="Times New Roman" w:hAnsi="Times New Roman"/>
          <w:sz w:val="22"/>
        </w:rPr>
      </w:pPr>
    </w:p>
    <w:p w:rsidR="009A0FCA" w:rsidRDefault="007C753E" w:rsidP="007C753E">
      <w:pPr>
        <w:numPr>
          <w:ilvl w:val="0"/>
          <w:numId w:val="16"/>
        </w:numPr>
        <w:tabs>
          <w:tab w:val="left" w:pos="663"/>
        </w:tabs>
        <w:spacing w:line="255" w:lineRule="auto"/>
        <w:ind w:left="280" w:hanging="2"/>
        <w:jc w:val="both"/>
        <w:rPr>
          <w:rFonts w:ascii="Times New Roman" w:eastAsia="Times New Roman" w:hAnsi="Times New Roman"/>
          <w:sz w:val="22"/>
        </w:rPr>
      </w:pPr>
      <w:r>
        <w:rPr>
          <w:rFonts w:ascii="Times New Roman" w:eastAsia="Times New Roman" w:hAnsi="Times New Roman"/>
          <w:sz w:val="22"/>
        </w:rPr>
        <w:t xml:space="preserve">che nei propri confronti non è stata comminata l’esclusione dalle procedure di affidamento per il periodo di un anno disposta ai sensi dell’art. 13, comma 4, della </w:t>
      </w:r>
      <w:r>
        <w:rPr>
          <w:rFonts w:ascii="Times New Roman" w:eastAsia="Times New Roman" w:hAnsi="Times New Roman"/>
          <w:color w:val="0000FF"/>
          <w:sz w:val="22"/>
          <w:u w:val="single"/>
        </w:rPr>
        <w:t>legge 11 novembre 2011, n. 180</w:t>
      </w:r>
      <w:r>
        <w:rPr>
          <w:rFonts w:ascii="Times New Roman" w:eastAsia="Times New Roman" w:hAnsi="Times New Roman"/>
          <w:sz w:val="22"/>
        </w:rPr>
        <w:t xml:space="preserve"> (cd. Statuto delle imprese) per non essere stato in grado di dimostrare il possesso dei requisiti;</w:t>
      </w:r>
    </w:p>
    <w:p w:rsidR="009A0FCA" w:rsidRDefault="009A0FCA">
      <w:pPr>
        <w:spacing w:line="72" w:lineRule="exact"/>
        <w:rPr>
          <w:rFonts w:ascii="Times New Roman" w:eastAsia="Times New Roman" w:hAnsi="Times New Roman"/>
          <w:sz w:val="22"/>
        </w:rPr>
      </w:pPr>
    </w:p>
    <w:p w:rsidR="009A0FCA" w:rsidRDefault="007C753E" w:rsidP="007C753E">
      <w:pPr>
        <w:numPr>
          <w:ilvl w:val="0"/>
          <w:numId w:val="16"/>
        </w:numPr>
        <w:tabs>
          <w:tab w:val="left" w:pos="632"/>
        </w:tabs>
        <w:spacing w:line="266" w:lineRule="auto"/>
        <w:ind w:left="280" w:hanging="2"/>
        <w:jc w:val="both"/>
        <w:rPr>
          <w:rFonts w:ascii="Times New Roman" w:eastAsia="Times New Roman" w:hAnsi="Times New Roman"/>
          <w:sz w:val="22"/>
        </w:rPr>
      </w:pPr>
      <w:r>
        <w:rPr>
          <w:rFonts w:ascii="Times New Roman" w:eastAsia="Times New Roman" w:hAnsi="Times New Roman"/>
          <w:sz w:val="22"/>
        </w:rPr>
        <w:t xml:space="preserve">di non essersi avvalso dei piani individuali di emersione di cui all’art. 1-bis, comma 14, della </w:t>
      </w:r>
      <w:r>
        <w:rPr>
          <w:rFonts w:ascii="Times New Roman" w:eastAsia="Times New Roman" w:hAnsi="Times New Roman"/>
          <w:color w:val="0000FF"/>
          <w:sz w:val="22"/>
          <w:u w:val="single"/>
        </w:rPr>
        <w:t>legge n.</w:t>
      </w:r>
      <w:r>
        <w:rPr>
          <w:rFonts w:ascii="Times New Roman" w:eastAsia="Times New Roman" w:hAnsi="Times New Roman"/>
          <w:sz w:val="22"/>
        </w:rPr>
        <w:t xml:space="preserve"> </w:t>
      </w:r>
      <w:r>
        <w:rPr>
          <w:rFonts w:ascii="Times New Roman" w:eastAsia="Times New Roman" w:hAnsi="Times New Roman"/>
          <w:color w:val="0000FF"/>
          <w:sz w:val="22"/>
          <w:u w:val="single"/>
        </w:rPr>
        <w:t>383/2001</w:t>
      </w:r>
      <w:r>
        <w:rPr>
          <w:rFonts w:ascii="Times New Roman" w:eastAsia="Times New Roman" w:hAnsi="Times New Roman"/>
          <w:color w:val="0000FF"/>
          <w:sz w:val="22"/>
        </w:rPr>
        <w:t xml:space="preserve"> </w:t>
      </w:r>
      <w:r>
        <w:rPr>
          <w:rFonts w:ascii="Times New Roman" w:eastAsia="Times New Roman" w:hAnsi="Times New Roman"/>
          <w:color w:val="000000"/>
          <w:sz w:val="22"/>
        </w:rPr>
        <w:t xml:space="preserve">e </w:t>
      </w:r>
      <w:proofErr w:type="spellStart"/>
      <w:r>
        <w:rPr>
          <w:rFonts w:ascii="Times New Roman" w:eastAsia="Times New Roman" w:hAnsi="Times New Roman"/>
          <w:color w:val="000000"/>
          <w:sz w:val="22"/>
        </w:rPr>
        <w:t>s.m.i.</w:t>
      </w:r>
      <w:proofErr w:type="spellEnd"/>
      <w:r>
        <w:rPr>
          <w:rFonts w:ascii="Times New Roman" w:eastAsia="Times New Roman" w:hAnsi="Times New Roman"/>
          <w:color w:val="000000"/>
          <w:sz w:val="22"/>
        </w:rPr>
        <w:t xml:space="preserve"> ;</w:t>
      </w:r>
    </w:p>
    <w:p w:rsidR="009A0FCA" w:rsidRDefault="00E058FB">
      <w:pPr>
        <w:spacing w:line="1" w:lineRule="exact"/>
        <w:rPr>
          <w:rFonts w:ascii="Times New Roman" w:eastAsia="Times New Roman" w:hAnsi="Times New Roman"/>
        </w:rPr>
      </w:pPr>
      <w:r w:rsidRPr="00E058FB">
        <w:rPr>
          <w:rFonts w:ascii="Times New Roman" w:eastAsia="Times New Roman" w:hAnsi="Times New Roman"/>
          <w:sz w:val="22"/>
        </w:rPr>
        <w:pict>
          <v:line id="_x0000_s1042" style="position:absolute;z-index:-251708928" from="87.4pt,-90.8pt" to="207.2pt,-90.8pt" o:allowincell="f" o:userdrawn="t" strokecolor="blue" strokeweight=".54pt"/>
        </w:pict>
      </w:r>
    </w:p>
    <w:p w:rsidR="009A0FCA" w:rsidRDefault="007C753E">
      <w:pPr>
        <w:spacing w:line="0" w:lineRule="atLeast"/>
        <w:ind w:left="2880"/>
        <w:rPr>
          <w:rFonts w:ascii="Times New Roman" w:eastAsia="Times New Roman" w:hAnsi="Times New Roman"/>
          <w:i/>
          <w:color w:val="FF0000"/>
          <w:sz w:val="22"/>
        </w:rPr>
      </w:pPr>
      <w:r>
        <w:rPr>
          <w:rFonts w:ascii="Times New Roman" w:eastAsia="Times New Roman" w:hAnsi="Times New Roman"/>
          <w:i/>
          <w:color w:val="FF0000"/>
          <w:sz w:val="22"/>
        </w:rPr>
        <w:t>(</w:t>
      </w:r>
      <w:r>
        <w:rPr>
          <w:rFonts w:ascii="Times New Roman" w:eastAsia="Times New Roman" w:hAnsi="Times New Roman"/>
          <w:b/>
          <w:i/>
          <w:color w:val="FF0000"/>
          <w:sz w:val="22"/>
        </w:rPr>
        <w:t>oppure</w:t>
      </w:r>
      <w:r>
        <w:rPr>
          <w:rFonts w:ascii="Times New Roman" w:eastAsia="Times New Roman" w:hAnsi="Times New Roman"/>
          <w:i/>
          <w:color w:val="FF0000"/>
          <w:sz w:val="22"/>
        </w:rPr>
        <w:t>, in alternativa al punto precedente)</w:t>
      </w:r>
    </w:p>
    <w:p w:rsidR="009A0FCA" w:rsidRDefault="009A0FCA">
      <w:pPr>
        <w:spacing w:line="64" w:lineRule="exact"/>
        <w:rPr>
          <w:rFonts w:ascii="Times New Roman" w:eastAsia="Times New Roman" w:hAnsi="Times New Roman"/>
        </w:rPr>
      </w:pPr>
    </w:p>
    <w:p w:rsidR="009A0FCA" w:rsidRDefault="007C753E" w:rsidP="007C753E">
      <w:pPr>
        <w:numPr>
          <w:ilvl w:val="0"/>
          <w:numId w:val="17"/>
        </w:numPr>
        <w:tabs>
          <w:tab w:val="left" w:pos="655"/>
        </w:tabs>
        <w:spacing w:line="255" w:lineRule="auto"/>
        <w:ind w:left="280" w:hanging="2"/>
        <w:jc w:val="both"/>
        <w:rPr>
          <w:rFonts w:ascii="Times New Roman" w:eastAsia="Times New Roman" w:hAnsi="Times New Roman"/>
          <w:color w:val="FF0000"/>
          <w:sz w:val="22"/>
        </w:rPr>
      </w:pPr>
      <w:r>
        <w:rPr>
          <w:rFonts w:ascii="Times New Roman" w:eastAsia="Times New Roman" w:hAnsi="Times New Roman"/>
          <w:color w:val="FF0000"/>
          <w:sz w:val="22"/>
        </w:rPr>
        <w:t xml:space="preserve">di essersi avvalso dei piani individuali di emersione di cui all’art. 1-bis, comma 14, della </w:t>
      </w:r>
      <w:r>
        <w:rPr>
          <w:rFonts w:ascii="Times New Roman" w:eastAsia="Times New Roman" w:hAnsi="Times New Roman"/>
          <w:color w:val="0000FF"/>
          <w:sz w:val="22"/>
          <w:u w:val="single"/>
        </w:rPr>
        <w:t>legge n.</w:t>
      </w:r>
      <w:r>
        <w:rPr>
          <w:rFonts w:ascii="Times New Roman" w:eastAsia="Times New Roman" w:hAnsi="Times New Roman"/>
          <w:color w:val="FF0000"/>
          <w:sz w:val="22"/>
        </w:rPr>
        <w:t xml:space="preserve"> </w:t>
      </w:r>
      <w:r>
        <w:rPr>
          <w:rFonts w:ascii="Times New Roman" w:eastAsia="Times New Roman" w:hAnsi="Times New Roman"/>
          <w:color w:val="0000FF"/>
          <w:sz w:val="22"/>
          <w:u w:val="single"/>
        </w:rPr>
        <w:t>383/2001</w:t>
      </w:r>
      <w:r>
        <w:rPr>
          <w:rFonts w:ascii="Times New Roman" w:eastAsia="Times New Roman" w:hAnsi="Times New Roman"/>
          <w:color w:val="0000FF"/>
          <w:sz w:val="22"/>
        </w:rPr>
        <w:t xml:space="preserve"> </w:t>
      </w:r>
      <w:r>
        <w:rPr>
          <w:rFonts w:ascii="Times New Roman" w:eastAsia="Times New Roman" w:hAnsi="Times New Roman"/>
          <w:color w:val="FF0000"/>
          <w:sz w:val="22"/>
        </w:rPr>
        <w:t xml:space="preserve">e </w:t>
      </w:r>
      <w:proofErr w:type="spellStart"/>
      <w:r>
        <w:rPr>
          <w:rFonts w:ascii="Times New Roman" w:eastAsia="Times New Roman" w:hAnsi="Times New Roman"/>
          <w:color w:val="FF0000"/>
          <w:sz w:val="22"/>
        </w:rPr>
        <w:t>s.m.i.</w:t>
      </w:r>
      <w:proofErr w:type="spellEnd"/>
      <w:r>
        <w:rPr>
          <w:rFonts w:ascii="Times New Roman" w:eastAsia="Times New Roman" w:hAnsi="Times New Roman"/>
          <w:color w:val="FF0000"/>
          <w:sz w:val="22"/>
        </w:rPr>
        <w:t xml:space="preserve"> ma che il periodo di emersione si è concluso entro il termine di presentazione</w:t>
      </w:r>
      <w:r>
        <w:rPr>
          <w:rFonts w:ascii="Times New Roman" w:eastAsia="Times New Roman" w:hAnsi="Times New Roman"/>
          <w:color w:val="0000FF"/>
          <w:sz w:val="22"/>
        </w:rPr>
        <w:t xml:space="preserve"> </w:t>
      </w:r>
      <w:r>
        <w:rPr>
          <w:rFonts w:ascii="Times New Roman" w:eastAsia="Times New Roman" w:hAnsi="Times New Roman"/>
          <w:color w:val="FF0000"/>
          <w:sz w:val="22"/>
        </w:rPr>
        <w:t>dell’offerta;</w:t>
      </w:r>
    </w:p>
    <w:p w:rsidR="009A0FCA" w:rsidRDefault="009A0FCA">
      <w:pPr>
        <w:spacing w:line="73" w:lineRule="exact"/>
        <w:rPr>
          <w:rFonts w:ascii="Times New Roman" w:eastAsia="Times New Roman" w:hAnsi="Times New Roman"/>
          <w:color w:val="FF0000"/>
          <w:sz w:val="22"/>
        </w:rPr>
      </w:pPr>
    </w:p>
    <w:p w:rsidR="009A0FCA" w:rsidRDefault="007C753E" w:rsidP="007C753E">
      <w:pPr>
        <w:numPr>
          <w:ilvl w:val="0"/>
          <w:numId w:val="17"/>
        </w:numPr>
        <w:tabs>
          <w:tab w:val="left" w:pos="620"/>
        </w:tabs>
        <w:spacing w:line="0" w:lineRule="atLeast"/>
        <w:ind w:left="620" w:hanging="342"/>
        <w:jc w:val="both"/>
        <w:rPr>
          <w:rFonts w:ascii="Times New Roman" w:eastAsia="Times New Roman" w:hAnsi="Times New Roman"/>
          <w:sz w:val="22"/>
        </w:rPr>
      </w:pPr>
      <w:r>
        <w:rPr>
          <w:rFonts w:ascii="Times New Roman" w:eastAsia="Times New Roman" w:hAnsi="Times New Roman"/>
          <w:sz w:val="22"/>
        </w:rPr>
        <w:t>di non essere stato sottoposto alla misura di prevenzione della sorveglianza speciale;</w:t>
      </w:r>
    </w:p>
    <w:p w:rsidR="009A0FCA" w:rsidRDefault="009A0FCA">
      <w:pPr>
        <w:spacing w:line="120" w:lineRule="exact"/>
        <w:rPr>
          <w:rFonts w:ascii="Times New Roman" w:eastAsia="Times New Roman" w:hAnsi="Times New Roman"/>
          <w:sz w:val="22"/>
        </w:rPr>
      </w:pPr>
    </w:p>
    <w:p w:rsidR="009A0FCA" w:rsidRDefault="007C753E" w:rsidP="007C753E">
      <w:pPr>
        <w:numPr>
          <w:ilvl w:val="0"/>
          <w:numId w:val="17"/>
        </w:numPr>
        <w:tabs>
          <w:tab w:val="left" w:pos="633"/>
        </w:tabs>
        <w:spacing w:line="255" w:lineRule="auto"/>
        <w:ind w:left="280" w:hanging="2"/>
        <w:jc w:val="both"/>
        <w:rPr>
          <w:rFonts w:ascii="Times New Roman" w:eastAsia="Times New Roman" w:hAnsi="Times New Roman"/>
          <w:sz w:val="22"/>
        </w:rPr>
      </w:pPr>
      <w:r>
        <w:rPr>
          <w:rFonts w:ascii="Times New Roman" w:eastAsia="Times New Roman" w:hAnsi="Times New Roman"/>
          <w:sz w:val="22"/>
        </w:rPr>
        <w:t>che nei propri confronti, negli ultimi cinque anni antecedenti la data della presente dichiarazione, non vi è stata l’estensione degli effetti derivanti dall’irrogazione della sorveglianza speciale nei riguardi di un proprio convivente;</w:t>
      </w:r>
    </w:p>
    <w:p w:rsidR="009A0FCA" w:rsidRDefault="009A0FCA">
      <w:pPr>
        <w:spacing w:line="72" w:lineRule="exact"/>
        <w:rPr>
          <w:rFonts w:ascii="Times New Roman" w:eastAsia="Times New Roman" w:hAnsi="Times New Roman"/>
          <w:sz w:val="22"/>
        </w:rPr>
      </w:pPr>
    </w:p>
    <w:p w:rsidR="009A0FCA" w:rsidRDefault="007C753E" w:rsidP="007C753E">
      <w:pPr>
        <w:numPr>
          <w:ilvl w:val="0"/>
          <w:numId w:val="17"/>
        </w:numPr>
        <w:tabs>
          <w:tab w:val="left" w:pos="646"/>
        </w:tabs>
        <w:spacing w:line="255" w:lineRule="auto"/>
        <w:ind w:left="280" w:hanging="2"/>
        <w:jc w:val="both"/>
        <w:rPr>
          <w:rFonts w:ascii="Times New Roman" w:eastAsia="Times New Roman" w:hAnsi="Times New Roman"/>
          <w:sz w:val="22"/>
        </w:rPr>
      </w:pPr>
      <w:r>
        <w:rPr>
          <w:rFonts w:ascii="Times New Roman" w:eastAsia="Times New Roman" w:hAnsi="Times New Roman"/>
          <w:sz w:val="22"/>
        </w:rPr>
        <w:t>l’insussistenza di rapporti di parentela entro il quarto grado, di convivenza di fatto o di altri vincoli anche di lavoro o professionali, in corso o riferibili ai due anni precedenti, con gli amministratori, il segretario generale i dirigenti e gli incaricati di posizione organizzativa dell’ente;</w:t>
      </w:r>
    </w:p>
    <w:p w:rsidR="009A0FCA" w:rsidRDefault="009A0FCA">
      <w:pPr>
        <w:spacing w:line="8" w:lineRule="exact"/>
        <w:rPr>
          <w:rFonts w:ascii="Times New Roman" w:eastAsia="Times New Roman" w:hAnsi="Times New Roman"/>
        </w:rPr>
      </w:pPr>
    </w:p>
    <w:p w:rsidR="009A0FCA" w:rsidRDefault="007C753E">
      <w:pPr>
        <w:spacing w:line="0" w:lineRule="atLeast"/>
        <w:ind w:left="2880"/>
        <w:rPr>
          <w:rFonts w:ascii="Times New Roman" w:eastAsia="Times New Roman" w:hAnsi="Times New Roman"/>
          <w:i/>
          <w:color w:val="FF0000"/>
          <w:sz w:val="22"/>
        </w:rPr>
      </w:pPr>
      <w:r>
        <w:rPr>
          <w:rFonts w:ascii="Times New Roman" w:eastAsia="Times New Roman" w:hAnsi="Times New Roman"/>
          <w:i/>
          <w:color w:val="FF0000"/>
          <w:sz w:val="22"/>
        </w:rPr>
        <w:t>(</w:t>
      </w:r>
      <w:r>
        <w:rPr>
          <w:rFonts w:ascii="Times New Roman" w:eastAsia="Times New Roman" w:hAnsi="Times New Roman"/>
          <w:b/>
          <w:i/>
          <w:color w:val="FF0000"/>
          <w:sz w:val="22"/>
        </w:rPr>
        <w:t>oppure</w:t>
      </w:r>
      <w:r>
        <w:rPr>
          <w:rFonts w:ascii="Times New Roman" w:eastAsia="Times New Roman" w:hAnsi="Times New Roman"/>
          <w:i/>
          <w:color w:val="FF0000"/>
          <w:sz w:val="22"/>
        </w:rPr>
        <w:t>, in alternativa al punto precedente)</w:t>
      </w:r>
    </w:p>
    <w:p w:rsidR="009A0FCA" w:rsidRDefault="009A0FCA">
      <w:pPr>
        <w:spacing w:line="64" w:lineRule="exact"/>
        <w:rPr>
          <w:rFonts w:ascii="Times New Roman" w:eastAsia="Times New Roman" w:hAnsi="Times New Roman"/>
        </w:rPr>
      </w:pPr>
    </w:p>
    <w:p w:rsidR="009A0FCA" w:rsidRDefault="007C753E" w:rsidP="007C753E">
      <w:pPr>
        <w:numPr>
          <w:ilvl w:val="0"/>
          <w:numId w:val="18"/>
        </w:numPr>
        <w:tabs>
          <w:tab w:val="left" w:pos="651"/>
        </w:tabs>
        <w:spacing w:line="255" w:lineRule="auto"/>
        <w:ind w:left="280" w:hanging="2"/>
        <w:jc w:val="both"/>
        <w:rPr>
          <w:rFonts w:ascii="Times New Roman" w:eastAsia="Times New Roman" w:hAnsi="Times New Roman"/>
          <w:color w:val="FF0000"/>
          <w:sz w:val="22"/>
        </w:rPr>
      </w:pPr>
      <w:r>
        <w:rPr>
          <w:rFonts w:ascii="Times New Roman" w:eastAsia="Times New Roman" w:hAnsi="Times New Roman"/>
          <w:color w:val="FF0000"/>
          <w:sz w:val="22"/>
        </w:rPr>
        <w:t>la sussistenza di rapporti di parentela entro il quarto grado, di convivenza di fatto o di altri vincoli anche di lavoro o professionali, in corso o riferibili ai due anni precedenti, con gli amministratori, il segretario generale i dirigenti e gli incaricati di posizione organizzativa dell’ente;</w:t>
      </w:r>
    </w:p>
    <w:p w:rsidR="009A0FCA" w:rsidRDefault="009A0FCA">
      <w:pPr>
        <w:spacing w:line="73" w:lineRule="exact"/>
        <w:rPr>
          <w:rFonts w:ascii="Times New Roman" w:eastAsia="Times New Roman" w:hAnsi="Times New Roman"/>
          <w:color w:val="FF0000"/>
          <w:sz w:val="22"/>
        </w:rPr>
      </w:pPr>
    </w:p>
    <w:p w:rsidR="009A0FCA" w:rsidRDefault="007C753E" w:rsidP="007C753E">
      <w:pPr>
        <w:numPr>
          <w:ilvl w:val="0"/>
          <w:numId w:val="18"/>
        </w:numPr>
        <w:tabs>
          <w:tab w:val="left" w:pos="641"/>
        </w:tabs>
        <w:spacing w:line="271" w:lineRule="auto"/>
        <w:ind w:left="280" w:hanging="2"/>
        <w:jc w:val="both"/>
        <w:rPr>
          <w:rFonts w:ascii="Times New Roman" w:eastAsia="Times New Roman" w:hAnsi="Times New Roman"/>
          <w:sz w:val="22"/>
        </w:rPr>
      </w:pPr>
      <w:r>
        <w:rPr>
          <w:rFonts w:ascii="Times New Roman" w:eastAsia="Times New Roman" w:hAnsi="Times New Roman"/>
          <w:sz w:val="22"/>
        </w:rPr>
        <w:t>l’inesistenza di cause che, in base alla vigente legislazione, siano ostative a stipulare contratti con la pubblica amministrazione;</w:t>
      </w:r>
    </w:p>
    <w:p w:rsidR="009A0FCA" w:rsidRDefault="009A0FCA">
      <w:pPr>
        <w:spacing w:line="111" w:lineRule="exact"/>
        <w:rPr>
          <w:rFonts w:ascii="Times New Roman" w:eastAsia="Times New Roman" w:hAnsi="Times New Roman"/>
        </w:rPr>
      </w:pPr>
    </w:p>
    <w:p w:rsidR="009A0FCA" w:rsidRDefault="007C753E">
      <w:pPr>
        <w:spacing w:line="0" w:lineRule="atLeast"/>
        <w:rPr>
          <w:rFonts w:ascii="Times New Roman" w:eastAsia="Times New Roman" w:hAnsi="Times New Roman"/>
          <w:i/>
          <w:color w:val="0000FF"/>
          <w:sz w:val="22"/>
          <w:u w:val="single"/>
        </w:rPr>
      </w:pPr>
      <w:r>
        <w:rPr>
          <w:rFonts w:ascii="Times New Roman" w:eastAsia="Times New Roman" w:hAnsi="Times New Roman"/>
          <w:i/>
          <w:sz w:val="22"/>
        </w:rPr>
        <w:t xml:space="preserve">Nel caso di Consorzi di cui all’art. 45, comma 2 – lett. b) e c), del </w:t>
      </w:r>
      <w:r>
        <w:rPr>
          <w:rFonts w:ascii="Times New Roman" w:eastAsia="Times New Roman" w:hAnsi="Times New Roman"/>
          <w:i/>
          <w:color w:val="0000FF"/>
          <w:sz w:val="22"/>
          <w:u w:val="single"/>
        </w:rPr>
        <w:t>D.Lgs. n. 50/2016</w:t>
      </w:r>
    </w:p>
    <w:p w:rsidR="009A0FCA" w:rsidRDefault="009A0FCA">
      <w:pPr>
        <w:spacing w:line="63" w:lineRule="exact"/>
        <w:rPr>
          <w:rFonts w:ascii="Times New Roman" w:eastAsia="Times New Roman" w:hAnsi="Times New Roman"/>
        </w:rPr>
      </w:pPr>
    </w:p>
    <w:p w:rsidR="009A0FCA" w:rsidRDefault="007C753E">
      <w:pPr>
        <w:spacing w:line="271" w:lineRule="auto"/>
        <w:ind w:left="280" w:firstLine="4"/>
        <w:rPr>
          <w:rFonts w:ascii="Times New Roman" w:eastAsia="Times New Roman" w:hAnsi="Times New Roman"/>
          <w:sz w:val="22"/>
        </w:rPr>
      </w:pPr>
      <w:r>
        <w:rPr>
          <w:rFonts w:ascii="Times New Roman" w:eastAsia="Times New Roman" w:hAnsi="Times New Roman"/>
          <w:sz w:val="22"/>
        </w:rPr>
        <w:t>21) che il consorzio concorre per i seguenti consorziati, che non partecipano alla gara in nessun’altra forma:</w:t>
      </w:r>
    </w:p>
    <w:p w:rsidR="009A0FCA" w:rsidRDefault="007C753E">
      <w:pPr>
        <w:spacing w:line="144"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08576" behindDoc="1" locked="0" layoutInCell="0" allowOverlap="1">
            <wp:simplePos x="0" y="0"/>
            <wp:positionH relativeFrom="column">
              <wp:posOffset>-12065</wp:posOffset>
            </wp:positionH>
            <wp:positionV relativeFrom="paragraph">
              <wp:posOffset>45720</wp:posOffset>
            </wp:positionV>
            <wp:extent cx="6461760" cy="1756410"/>
            <wp:effectExtent l="1905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6461760" cy="1756410"/>
                    </a:xfrm>
                    <a:prstGeom prst="rect">
                      <a:avLst/>
                    </a:prstGeom>
                    <a:noFill/>
                  </pic:spPr>
                </pic:pic>
              </a:graphicData>
            </a:graphic>
          </wp:anchor>
        </w:drawing>
      </w:r>
    </w:p>
    <w:p w:rsidR="009A0FCA" w:rsidRDefault="007C753E" w:rsidP="007C753E">
      <w:pPr>
        <w:numPr>
          <w:ilvl w:val="0"/>
          <w:numId w:val="19"/>
        </w:numPr>
        <w:tabs>
          <w:tab w:val="left" w:pos="356"/>
        </w:tabs>
        <w:spacing w:line="396" w:lineRule="auto"/>
        <w:ind w:left="100" w:right="806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9A0FCA">
      <w:pPr>
        <w:spacing w:line="1" w:lineRule="exact"/>
        <w:rPr>
          <w:rFonts w:ascii="Times New Roman" w:eastAsia="Times New Roman" w:hAnsi="Times New Roman"/>
          <w:b/>
          <w:sz w:val="18"/>
        </w:rPr>
      </w:pPr>
    </w:p>
    <w:p w:rsidR="009A0FCA" w:rsidRDefault="007C753E" w:rsidP="007C753E">
      <w:pPr>
        <w:numPr>
          <w:ilvl w:val="0"/>
          <w:numId w:val="19"/>
        </w:numPr>
        <w:tabs>
          <w:tab w:val="left" w:pos="356"/>
        </w:tabs>
        <w:spacing w:line="402" w:lineRule="auto"/>
        <w:ind w:left="100" w:right="8060" w:firstLine="2"/>
        <w:rPr>
          <w:rFonts w:ascii="Times New Roman" w:eastAsia="Times New Roman" w:hAnsi="Times New Roman"/>
          <w:b/>
          <w:sz w:val="18"/>
        </w:rPr>
      </w:pPr>
      <w:r>
        <w:rPr>
          <w:rFonts w:ascii="Times New Roman" w:eastAsia="Times New Roman" w:hAnsi="Times New Roman"/>
          <w:b/>
          <w:sz w:val="18"/>
        </w:rPr>
        <w:t xml:space="preserve">Denominazione Forma giuridica 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 IVA Sede legale</w:t>
      </w:r>
    </w:p>
    <w:p w:rsidR="009A0FCA" w:rsidRDefault="00E058FB">
      <w:pPr>
        <w:spacing w:line="321" w:lineRule="exact"/>
        <w:rPr>
          <w:rFonts w:ascii="Times New Roman" w:eastAsia="Times New Roman" w:hAnsi="Times New Roman"/>
        </w:rPr>
      </w:pPr>
      <w:r w:rsidRPr="00E058FB">
        <w:rPr>
          <w:rFonts w:ascii="Times New Roman" w:eastAsia="Times New Roman" w:hAnsi="Times New Roman"/>
          <w:b/>
          <w:sz w:val="18"/>
        </w:rPr>
        <w:pict>
          <v:line id="_x0000_s1044" style="position:absolute;z-index:-251706880" from="-6.2pt,15.8pt" to="487.55pt,15.8pt" o:allowincell="f" o:userdrawn="t" strokeweight=".48pt"/>
        </w:pict>
      </w:r>
      <w:r w:rsidRPr="00E058FB">
        <w:rPr>
          <w:rFonts w:ascii="Times New Roman" w:eastAsia="Times New Roman" w:hAnsi="Times New Roman"/>
          <w:b/>
          <w:sz w:val="18"/>
        </w:rPr>
        <w:pict>
          <v:line id="_x0000_s1045" style="position:absolute;z-index:-251705856" from="-6.2pt,32.15pt" to="487.55pt,32.15pt" o:allowincell="f" o:userdrawn="t" strokeweight=".48pt"/>
        </w:pict>
      </w:r>
      <w:r w:rsidRPr="00E058FB">
        <w:rPr>
          <w:rFonts w:ascii="Times New Roman" w:eastAsia="Times New Roman" w:hAnsi="Times New Roman"/>
          <w:b/>
          <w:sz w:val="18"/>
        </w:rPr>
        <w:pict>
          <v:line id="_x0000_s1046" style="position:absolute;z-index:-251704832" from="-5.95pt,15.55pt" to="-5.95pt,32.35pt" o:allowincell="f" o:userdrawn="t" strokeweight=".48pt"/>
        </w:pict>
      </w:r>
      <w:r w:rsidRPr="00E058FB">
        <w:rPr>
          <w:rFonts w:ascii="Times New Roman" w:eastAsia="Times New Roman" w:hAnsi="Times New Roman"/>
          <w:b/>
          <w:sz w:val="18"/>
        </w:rPr>
        <w:pict>
          <v:line id="_x0000_s1047" style="position:absolute;z-index:-251703808" from="487.3pt,15.55pt" to="487.3pt,32.35pt" o:allowincell="f" o:userdrawn="t" strokeweight=".16931mm"/>
        </w:pict>
      </w:r>
    </w:p>
    <w:p w:rsidR="009A0FCA" w:rsidRDefault="007C753E">
      <w:pPr>
        <w:spacing w:line="0" w:lineRule="atLeast"/>
        <w:rPr>
          <w:rFonts w:ascii="Times New Roman" w:eastAsia="Times New Roman" w:hAnsi="Times New Roman"/>
          <w:b/>
          <w:i/>
          <w:sz w:val="24"/>
        </w:rPr>
      </w:pPr>
      <w:r>
        <w:rPr>
          <w:rFonts w:ascii="Times New Roman" w:eastAsia="Times New Roman" w:hAnsi="Times New Roman"/>
          <w:b/>
          <w:i/>
          <w:sz w:val="24"/>
        </w:rPr>
        <w:t xml:space="preserve">Criteri di selezione (art. 83 e art. 84 </w:t>
      </w:r>
      <w:r>
        <w:rPr>
          <w:rFonts w:ascii="Times New Roman" w:eastAsia="Times New Roman" w:hAnsi="Times New Roman"/>
          <w:b/>
          <w:i/>
          <w:color w:val="0000FF"/>
          <w:sz w:val="24"/>
          <w:u w:val="single"/>
        </w:rPr>
        <w:t>D.Lgs. n. 50/2016</w:t>
      </w:r>
      <w:r>
        <w:rPr>
          <w:rFonts w:ascii="Times New Roman" w:eastAsia="Times New Roman" w:hAnsi="Times New Roman"/>
          <w:b/>
          <w:i/>
          <w:sz w:val="24"/>
        </w:rPr>
        <w:t>)</w:t>
      </w:r>
    </w:p>
    <w:p w:rsidR="009A0FCA" w:rsidRDefault="009A0FCA">
      <w:pPr>
        <w:spacing w:line="152" w:lineRule="exact"/>
        <w:rPr>
          <w:rFonts w:ascii="Times New Roman" w:eastAsia="Times New Roman" w:hAnsi="Times New Roman"/>
        </w:rPr>
      </w:pPr>
    </w:p>
    <w:p w:rsidR="009A0FCA" w:rsidRDefault="007C753E">
      <w:pPr>
        <w:spacing w:line="0" w:lineRule="atLeast"/>
        <w:rPr>
          <w:rFonts w:ascii="Times New Roman" w:eastAsia="Times New Roman" w:hAnsi="Times New Roman"/>
          <w:i/>
          <w:sz w:val="22"/>
        </w:rPr>
      </w:pPr>
      <w:r>
        <w:rPr>
          <w:rFonts w:ascii="Times New Roman" w:eastAsia="Times New Roman" w:hAnsi="Times New Roman"/>
          <w:i/>
          <w:sz w:val="22"/>
        </w:rPr>
        <w:t>(nel caso di appalto per l’affidamento di lavori di importo superiore ad € 150.000,00)</w:t>
      </w:r>
    </w:p>
    <w:p w:rsidR="009A0FCA" w:rsidRDefault="009A0FCA">
      <w:pPr>
        <w:spacing w:line="122" w:lineRule="exact"/>
        <w:rPr>
          <w:rFonts w:ascii="Times New Roman" w:eastAsia="Times New Roman" w:hAnsi="Times New Roman"/>
        </w:rPr>
      </w:pPr>
    </w:p>
    <w:p w:rsidR="009A0FCA" w:rsidRDefault="007C753E">
      <w:pPr>
        <w:spacing w:line="255" w:lineRule="auto"/>
        <w:ind w:left="280"/>
        <w:jc w:val="both"/>
        <w:rPr>
          <w:rFonts w:ascii="Times New Roman" w:eastAsia="Times New Roman" w:hAnsi="Times New Roman"/>
          <w:sz w:val="22"/>
        </w:rPr>
      </w:pPr>
      <w:r>
        <w:rPr>
          <w:rFonts w:ascii="Times New Roman" w:eastAsia="Times New Roman" w:hAnsi="Times New Roman"/>
          <w:sz w:val="22"/>
        </w:rPr>
        <w:t>22) di possedere attestazione SOA rilasciata da ____________________________________________ in data _____________________________ e con validità sino al ___________________________, per categorie e classifiche idonee per l’esecuzione dell’appalto in oggetto, come previste nel punto III.2.1) del</w:t>
      </w:r>
    </w:p>
    <w:p w:rsidR="009A0FCA" w:rsidRDefault="009A0FCA">
      <w:pPr>
        <w:spacing w:line="200" w:lineRule="exact"/>
        <w:rPr>
          <w:rFonts w:ascii="Times New Roman" w:eastAsia="Times New Roman" w:hAnsi="Times New Roman"/>
        </w:rPr>
      </w:pPr>
    </w:p>
    <w:p w:rsidR="009A0FCA" w:rsidRDefault="009A0FCA">
      <w:pPr>
        <w:spacing w:line="388" w:lineRule="exact"/>
        <w:rPr>
          <w:rFonts w:ascii="Times New Roman" w:eastAsia="Times New Roman" w:hAnsi="Times New Roman"/>
        </w:rPr>
      </w:pPr>
    </w:p>
    <w:p w:rsidR="009A0FCA" w:rsidRDefault="009A0FCA">
      <w:pPr>
        <w:spacing w:line="0" w:lineRule="atLeast"/>
        <w:ind w:left="9400"/>
        <w:rPr>
          <w:rFonts w:ascii="Times New Roman" w:eastAsia="Times New Roman" w:hAnsi="Times New Roman"/>
          <w:sz w:val="24"/>
        </w:rPr>
        <w:sectPr w:rsidR="009A0FCA">
          <w:pgSz w:w="11900" w:h="16840"/>
          <w:pgMar w:top="1117" w:right="1120" w:bottom="20" w:left="1140" w:header="0" w:footer="0" w:gutter="0"/>
          <w:cols w:space="0" w:equalWidth="0">
            <w:col w:w="9640"/>
          </w:cols>
          <w:docGrid w:linePitch="360"/>
        </w:sectPr>
      </w:pPr>
    </w:p>
    <w:p w:rsidR="009A0FCA" w:rsidRDefault="007C753E">
      <w:pPr>
        <w:spacing w:line="275" w:lineRule="auto"/>
        <w:ind w:left="280"/>
        <w:rPr>
          <w:rFonts w:ascii="Times New Roman" w:eastAsia="Times New Roman" w:hAnsi="Times New Roman"/>
          <w:sz w:val="22"/>
        </w:rPr>
      </w:pPr>
      <w:bookmarkStart w:id="10" w:name="page11"/>
      <w:bookmarkEnd w:id="10"/>
      <w:r>
        <w:rPr>
          <w:rFonts w:ascii="Times New Roman" w:eastAsia="Times New Roman" w:hAnsi="Times New Roman"/>
          <w:sz w:val="22"/>
        </w:rPr>
        <w:lastRenderedPageBreak/>
        <w:t xml:space="preserve">bando di gara. In particolare, con riferimento alle categorie e classifiche indicate nella </w:t>
      </w:r>
      <w:proofErr w:type="spellStart"/>
      <w:r>
        <w:rPr>
          <w:rFonts w:ascii="Times New Roman" w:eastAsia="Times New Roman" w:hAnsi="Times New Roman"/>
          <w:i/>
          <w:sz w:val="22"/>
        </w:rPr>
        <w:t>lex</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specialis</w:t>
      </w:r>
      <w:proofErr w:type="spellEnd"/>
      <w:r>
        <w:rPr>
          <w:rFonts w:ascii="Times New Roman" w:eastAsia="Times New Roman" w:hAnsi="Times New Roman"/>
          <w:sz w:val="22"/>
        </w:rPr>
        <w:t xml:space="preserve"> di gara, dichiara che l’impresa possiede le seguenti qualificazioni:</w:t>
      </w:r>
    </w:p>
    <w:p w:rsidR="009A0FCA" w:rsidRDefault="009A0FCA">
      <w:pPr>
        <w:spacing w:line="108" w:lineRule="exact"/>
        <w:rPr>
          <w:rFonts w:ascii="Times New Roman" w:eastAsia="Times New Roman" w:hAnsi="Times New Roman"/>
        </w:rPr>
      </w:pPr>
    </w:p>
    <w:tbl>
      <w:tblPr>
        <w:tblW w:w="0" w:type="auto"/>
        <w:tblInd w:w="990" w:type="dxa"/>
        <w:tblLayout w:type="fixed"/>
        <w:tblCellMar>
          <w:left w:w="0" w:type="dxa"/>
          <w:right w:w="0" w:type="dxa"/>
        </w:tblCellMar>
        <w:tblLook w:val="0000"/>
      </w:tblPr>
      <w:tblGrid>
        <w:gridCol w:w="3700"/>
        <w:gridCol w:w="3980"/>
      </w:tblGrid>
      <w:tr w:rsidR="009A0FCA">
        <w:trPr>
          <w:trHeight w:val="316"/>
        </w:trPr>
        <w:tc>
          <w:tcPr>
            <w:tcW w:w="3700" w:type="dxa"/>
            <w:tcBorders>
              <w:top w:val="single" w:sz="8" w:space="0" w:color="auto"/>
              <w:left w:val="single" w:sz="8" w:space="0" w:color="auto"/>
              <w:bottom w:val="single" w:sz="8" w:space="0" w:color="auto"/>
              <w:right w:val="single" w:sz="8" w:space="0" w:color="auto"/>
            </w:tcBorders>
            <w:shd w:val="clear" w:color="auto" w:fill="BFBFBF"/>
            <w:vAlign w:val="bottom"/>
          </w:tcPr>
          <w:p w:rsidR="009A0FCA" w:rsidRDefault="007C753E">
            <w:pPr>
              <w:spacing w:line="0" w:lineRule="atLeast"/>
              <w:ind w:left="1420"/>
              <w:rPr>
                <w:rFonts w:ascii="Times New Roman" w:eastAsia="Times New Roman" w:hAnsi="Times New Roman"/>
                <w:b/>
              </w:rPr>
            </w:pPr>
            <w:r>
              <w:rPr>
                <w:rFonts w:ascii="Times New Roman" w:eastAsia="Times New Roman" w:hAnsi="Times New Roman"/>
                <w:b/>
              </w:rPr>
              <w:t>Categoria</w:t>
            </w:r>
          </w:p>
        </w:tc>
        <w:tc>
          <w:tcPr>
            <w:tcW w:w="3980" w:type="dxa"/>
            <w:tcBorders>
              <w:top w:val="single" w:sz="8" w:space="0" w:color="auto"/>
              <w:bottom w:val="single" w:sz="8" w:space="0" w:color="auto"/>
              <w:right w:val="single" w:sz="8" w:space="0" w:color="auto"/>
            </w:tcBorders>
            <w:shd w:val="clear" w:color="auto" w:fill="BFBFBF"/>
            <w:vAlign w:val="bottom"/>
          </w:tcPr>
          <w:p w:rsidR="009A0FCA" w:rsidRDefault="007C753E">
            <w:pPr>
              <w:spacing w:line="0" w:lineRule="atLeast"/>
              <w:ind w:left="1560"/>
              <w:rPr>
                <w:rFonts w:ascii="Times New Roman" w:eastAsia="Times New Roman" w:hAnsi="Times New Roman"/>
                <w:b/>
              </w:rPr>
            </w:pPr>
            <w:r>
              <w:rPr>
                <w:rFonts w:ascii="Times New Roman" w:eastAsia="Times New Roman" w:hAnsi="Times New Roman"/>
                <w:b/>
              </w:rPr>
              <w:t>Classifica</w:t>
            </w:r>
          </w:p>
        </w:tc>
      </w:tr>
      <w:tr w:rsidR="009A0FCA">
        <w:trPr>
          <w:trHeight w:val="1043"/>
        </w:trPr>
        <w:tc>
          <w:tcPr>
            <w:tcW w:w="3700" w:type="dxa"/>
            <w:tcBorders>
              <w:left w:val="single" w:sz="8" w:space="0" w:color="auto"/>
              <w:bottom w:val="single" w:sz="8" w:space="0" w:color="auto"/>
              <w:right w:val="single" w:sz="8" w:space="0" w:color="auto"/>
            </w:tcBorders>
            <w:shd w:val="clear" w:color="auto" w:fill="auto"/>
            <w:vAlign w:val="bottom"/>
          </w:tcPr>
          <w:p w:rsidR="009A0FCA" w:rsidRDefault="009A0FCA">
            <w:pPr>
              <w:spacing w:line="0" w:lineRule="atLeast"/>
              <w:rPr>
                <w:rFonts w:ascii="Times New Roman" w:eastAsia="Times New Roman" w:hAnsi="Times New Roman"/>
                <w:sz w:val="24"/>
              </w:rPr>
            </w:pPr>
          </w:p>
        </w:tc>
        <w:tc>
          <w:tcPr>
            <w:tcW w:w="3980" w:type="dxa"/>
            <w:tcBorders>
              <w:bottom w:val="single" w:sz="8" w:space="0" w:color="auto"/>
              <w:right w:val="single" w:sz="8" w:space="0" w:color="auto"/>
            </w:tcBorders>
            <w:shd w:val="clear" w:color="auto" w:fill="auto"/>
            <w:vAlign w:val="bottom"/>
          </w:tcPr>
          <w:p w:rsidR="009A0FCA" w:rsidRDefault="009A0FCA">
            <w:pPr>
              <w:spacing w:line="0" w:lineRule="atLeast"/>
              <w:rPr>
                <w:rFonts w:ascii="Times New Roman" w:eastAsia="Times New Roman" w:hAnsi="Times New Roman"/>
                <w:sz w:val="24"/>
              </w:rPr>
            </w:pPr>
          </w:p>
        </w:tc>
      </w:tr>
    </w:tbl>
    <w:p w:rsidR="009A0FCA" w:rsidRDefault="00E058FB">
      <w:pPr>
        <w:spacing w:line="200" w:lineRule="exact"/>
        <w:rPr>
          <w:rFonts w:ascii="Times New Roman" w:eastAsia="Times New Roman" w:hAnsi="Times New Roman"/>
        </w:rPr>
      </w:pPr>
      <w:r w:rsidRPr="00E058FB">
        <w:rPr>
          <w:rFonts w:ascii="Times New Roman" w:eastAsia="Times New Roman" w:hAnsi="Times New Roman"/>
          <w:sz w:val="24"/>
        </w:rPr>
        <w:pict>
          <v:rect id="_x0000_s1048" style="position:absolute;margin-left:49.3pt;margin-top:-69.2pt;width:.95pt;height:1pt;z-index:-251702784;mso-position-horizontal-relative:text;mso-position-vertical-relative:text" o:allowincell="f" o:userdrawn="t" fillcolor="black" strokecolor="none"/>
        </w:pict>
      </w:r>
      <w:r w:rsidR="007C753E">
        <w:rPr>
          <w:rFonts w:ascii="Times New Roman" w:eastAsia="Times New Roman" w:hAnsi="Times New Roman"/>
          <w:noProof/>
          <w:sz w:val="24"/>
        </w:rPr>
        <w:drawing>
          <wp:anchor distT="0" distB="0" distL="114300" distR="114300" simplePos="0" relativeHeight="251614720" behindDoc="1" locked="0" layoutInCell="0" allowOverlap="1">
            <wp:simplePos x="0" y="0"/>
            <wp:positionH relativeFrom="column">
              <wp:posOffset>623570</wp:posOffset>
            </wp:positionH>
            <wp:positionV relativeFrom="paragraph">
              <wp:posOffset>-474980</wp:posOffset>
            </wp:positionV>
            <wp:extent cx="4857750" cy="30480"/>
            <wp:effectExtent l="1905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4857750" cy="30480"/>
                    </a:xfrm>
                    <a:prstGeom prst="rect">
                      <a:avLst/>
                    </a:prstGeom>
                    <a:noFill/>
                  </pic:spPr>
                </pic:pic>
              </a:graphicData>
            </a:graphic>
          </wp:anchor>
        </w:drawing>
      </w:r>
      <w:r w:rsidR="007C753E">
        <w:rPr>
          <w:rFonts w:ascii="Times New Roman" w:eastAsia="Times New Roman" w:hAnsi="Times New Roman"/>
          <w:noProof/>
          <w:sz w:val="24"/>
        </w:rPr>
        <w:drawing>
          <wp:anchor distT="0" distB="0" distL="114300" distR="114300" simplePos="0" relativeHeight="251615744" behindDoc="1" locked="0" layoutInCell="0" allowOverlap="1">
            <wp:simplePos x="0" y="0"/>
            <wp:positionH relativeFrom="column">
              <wp:posOffset>623570</wp:posOffset>
            </wp:positionH>
            <wp:positionV relativeFrom="paragraph">
              <wp:posOffset>-252095</wp:posOffset>
            </wp:positionV>
            <wp:extent cx="4857750" cy="30480"/>
            <wp:effectExtent l="1905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4857750" cy="30480"/>
                    </a:xfrm>
                    <a:prstGeom prst="rect">
                      <a:avLst/>
                    </a:prstGeom>
                    <a:noFill/>
                  </pic:spPr>
                </pic:pic>
              </a:graphicData>
            </a:graphic>
          </wp:anchor>
        </w:drawing>
      </w:r>
      <w:r w:rsidRPr="00E058FB">
        <w:rPr>
          <w:rFonts w:ascii="Times New Roman" w:eastAsia="Times New Roman" w:hAnsi="Times New Roman"/>
          <w:sz w:val="24"/>
        </w:rPr>
        <w:pict>
          <v:line id="_x0000_s1051" style="position:absolute;z-index:-251699712;mso-position-horizontal-relative:text;mso-position-vertical-relative:text" from="-6.2pt,32.75pt" to="487.55pt,32.75pt" o:allowincell="f" o:userdrawn="t" strokeweight=".16931mm"/>
        </w:pict>
      </w:r>
      <w:r w:rsidRPr="00E058FB">
        <w:rPr>
          <w:rFonts w:ascii="Times New Roman" w:eastAsia="Times New Roman" w:hAnsi="Times New Roman"/>
          <w:sz w:val="24"/>
        </w:rPr>
        <w:pict>
          <v:line id="_x0000_s1052" style="position:absolute;z-index:-251698688;mso-position-horizontal-relative:text;mso-position-vertical-relative:text" from="-6.2pt,49.05pt" to="487.55pt,49.05pt" o:allowincell="f" o:userdrawn="t" strokeweight=".16931mm"/>
        </w:pict>
      </w:r>
      <w:r w:rsidRPr="00E058FB">
        <w:rPr>
          <w:rFonts w:ascii="Times New Roman" w:eastAsia="Times New Roman" w:hAnsi="Times New Roman"/>
          <w:sz w:val="24"/>
        </w:rPr>
        <w:pict>
          <v:line id="_x0000_s1053" style="position:absolute;z-index:-251697664;mso-position-horizontal-relative:text;mso-position-vertical-relative:text" from="-5.95pt,32.5pt" to="-5.95pt,49.3pt" o:allowincell="f" o:userdrawn="t" strokeweight=".48pt"/>
        </w:pict>
      </w:r>
      <w:r w:rsidRPr="00E058FB">
        <w:rPr>
          <w:rFonts w:ascii="Times New Roman" w:eastAsia="Times New Roman" w:hAnsi="Times New Roman"/>
          <w:sz w:val="24"/>
        </w:rPr>
        <w:pict>
          <v:line id="_x0000_s1054" style="position:absolute;z-index:-251696640;mso-position-horizontal-relative:text;mso-position-vertical-relative:text" from="487.3pt,32.5pt" to="487.3pt,49.3pt" o:allowincell="f" o:userdrawn="t" strokeweight=".16931mm"/>
        </w:pict>
      </w:r>
    </w:p>
    <w:p w:rsidR="009A0FCA" w:rsidRDefault="009A0FCA">
      <w:pPr>
        <w:spacing w:line="200" w:lineRule="exact"/>
        <w:rPr>
          <w:rFonts w:ascii="Times New Roman" w:eastAsia="Times New Roman" w:hAnsi="Times New Roman"/>
        </w:rPr>
      </w:pPr>
    </w:p>
    <w:p w:rsidR="009A0FCA" w:rsidRDefault="009A0FCA">
      <w:pPr>
        <w:spacing w:line="259" w:lineRule="exact"/>
        <w:rPr>
          <w:rFonts w:ascii="Times New Roman" w:eastAsia="Times New Roman" w:hAnsi="Times New Roman"/>
        </w:rPr>
      </w:pPr>
    </w:p>
    <w:p w:rsidR="009A0FCA" w:rsidRPr="00E2040F" w:rsidRDefault="007C753E">
      <w:pPr>
        <w:spacing w:line="0" w:lineRule="atLeast"/>
        <w:rPr>
          <w:rFonts w:ascii="Times New Roman" w:eastAsia="Times New Roman" w:hAnsi="Times New Roman"/>
          <w:b/>
          <w:i/>
          <w:sz w:val="24"/>
          <w:lang w:val="en-US"/>
        </w:rPr>
      </w:pPr>
      <w:proofErr w:type="spellStart"/>
      <w:r w:rsidRPr="00E2040F">
        <w:rPr>
          <w:rFonts w:ascii="Times New Roman" w:eastAsia="Times New Roman" w:hAnsi="Times New Roman"/>
          <w:b/>
          <w:i/>
          <w:sz w:val="24"/>
          <w:lang w:val="en-US"/>
        </w:rPr>
        <w:t>Subappalto</w:t>
      </w:r>
      <w:proofErr w:type="spellEnd"/>
      <w:r w:rsidRPr="00E2040F">
        <w:rPr>
          <w:rFonts w:ascii="Times New Roman" w:eastAsia="Times New Roman" w:hAnsi="Times New Roman"/>
          <w:b/>
          <w:i/>
          <w:sz w:val="24"/>
          <w:lang w:val="en-US"/>
        </w:rPr>
        <w:t xml:space="preserve"> (art. 105 </w:t>
      </w:r>
      <w:r w:rsidRPr="00E2040F">
        <w:rPr>
          <w:rFonts w:ascii="Times New Roman" w:eastAsia="Times New Roman" w:hAnsi="Times New Roman"/>
          <w:b/>
          <w:i/>
          <w:color w:val="0000FF"/>
          <w:sz w:val="24"/>
          <w:u w:val="single"/>
          <w:lang w:val="en-US"/>
        </w:rPr>
        <w:t>D.Lgs. n. 50/2016</w:t>
      </w:r>
      <w:r w:rsidRPr="00E2040F">
        <w:rPr>
          <w:rFonts w:ascii="Times New Roman" w:eastAsia="Times New Roman" w:hAnsi="Times New Roman"/>
          <w:b/>
          <w:i/>
          <w:sz w:val="24"/>
          <w:lang w:val="en-US"/>
        </w:rPr>
        <w:t>)</w:t>
      </w:r>
    </w:p>
    <w:p w:rsidR="009A0FCA" w:rsidRPr="00E2040F" w:rsidRDefault="009A0FCA">
      <w:pPr>
        <w:spacing w:line="152" w:lineRule="exact"/>
        <w:rPr>
          <w:rFonts w:ascii="Times New Roman" w:eastAsia="Times New Roman" w:hAnsi="Times New Roman"/>
          <w:lang w:val="en-US"/>
        </w:rPr>
      </w:pPr>
    </w:p>
    <w:p w:rsidR="009A0FCA" w:rsidRDefault="007C753E">
      <w:pPr>
        <w:spacing w:line="276" w:lineRule="auto"/>
        <w:rPr>
          <w:rFonts w:ascii="Times New Roman" w:eastAsia="Times New Roman" w:hAnsi="Times New Roman"/>
          <w:i/>
          <w:sz w:val="22"/>
        </w:rPr>
      </w:pPr>
      <w:r>
        <w:rPr>
          <w:rFonts w:ascii="Times New Roman" w:eastAsia="Times New Roman" w:hAnsi="Times New Roman"/>
          <w:i/>
          <w:sz w:val="22"/>
        </w:rPr>
        <w:t xml:space="preserve">(nel caso di </w:t>
      </w:r>
      <w:proofErr w:type="spellStart"/>
      <w:r>
        <w:rPr>
          <w:rFonts w:ascii="Times New Roman" w:eastAsia="Times New Roman" w:hAnsi="Times New Roman"/>
          <w:i/>
          <w:sz w:val="22"/>
        </w:rPr>
        <w:t>R.T.I.</w:t>
      </w:r>
      <w:proofErr w:type="spellEnd"/>
      <w:r>
        <w:rPr>
          <w:rFonts w:ascii="Times New Roman" w:eastAsia="Times New Roman" w:hAnsi="Times New Roman"/>
          <w:i/>
          <w:sz w:val="22"/>
        </w:rPr>
        <w:t xml:space="preserve"> e consorzi ordinari, non ancora costituti, la seguente parte va compilata dalla sola impresa mandataria)</w:t>
      </w:r>
    </w:p>
    <w:p w:rsidR="009A0FCA" w:rsidRDefault="009A0FCA">
      <w:pPr>
        <w:spacing w:line="27" w:lineRule="exact"/>
        <w:rPr>
          <w:rFonts w:ascii="Times New Roman" w:eastAsia="Times New Roman" w:hAnsi="Times New Roman"/>
        </w:rPr>
      </w:pPr>
    </w:p>
    <w:p w:rsidR="009A0FCA" w:rsidRDefault="007C753E">
      <w:pPr>
        <w:spacing w:line="258" w:lineRule="auto"/>
        <w:ind w:left="280" w:hanging="7"/>
        <w:rPr>
          <w:rFonts w:ascii="Times New Roman" w:eastAsia="Times New Roman" w:hAnsi="Times New Roman"/>
          <w:sz w:val="22"/>
        </w:rPr>
      </w:pPr>
      <w:r>
        <w:rPr>
          <w:rFonts w:ascii="Times New Roman" w:eastAsia="Times New Roman" w:hAnsi="Times New Roman"/>
          <w:sz w:val="22"/>
        </w:rPr>
        <w:t xml:space="preserve">23) di voler eventualmente subappaltare a terzi le seguenti parti dei lavori nel rispetto e nei limiti delle disposizioni dell’art. 105 del </w:t>
      </w:r>
      <w:r>
        <w:rPr>
          <w:rFonts w:ascii="Times New Roman" w:eastAsia="Times New Roman" w:hAnsi="Times New Roman"/>
          <w:color w:val="0000FF"/>
          <w:sz w:val="22"/>
          <w:u w:val="single"/>
        </w:rPr>
        <w:t>D.Lgs. n. 50/2016</w:t>
      </w:r>
      <w:r>
        <w:rPr>
          <w:rFonts w:ascii="Times New Roman" w:eastAsia="Times New Roman" w:hAnsi="Times New Roman"/>
          <w:sz w:val="22"/>
        </w:rPr>
        <w:t xml:space="preserve"> e dei contenuti del bando di gara:</w:t>
      </w:r>
    </w:p>
    <w:p w:rsidR="009A0FCA" w:rsidRDefault="009A0FCA">
      <w:pPr>
        <w:spacing w:line="2" w:lineRule="exact"/>
        <w:rPr>
          <w:rFonts w:ascii="Times New Roman" w:eastAsia="Times New Roman" w:hAnsi="Times New Roman"/>
        </w:rPr>
      </w:pP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9A0FCA">
      <w:pPr>
        <w:spacing w:line="23" w:lineRule="exact"/>
        <w:rPr>
          <w:rFonts w:ascii="Times New Roman" w:eastAsia="Times New Roman" w:hAnsi="Times New Roman"/>
        </w:rPr>
      </w:pP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9A0FCA">
      <w:pPr>
        <w:spacing w:line="91" w:lineRule="exact"/>
        <w:rPr>
          <w:rFonts w:ascii="Times New Roman" w:eastAsia="Times New Roman" w:hAnsi="Times New Roman"/>
        </w:rPr>
      </w:pPr>
    </w:p>
    <w:p w:rsidR="009A0FCA" w:rsidRDefault="007C753E">
      <w:pPr>
        <w:spacing w:line="0" w:lineRule="atLeast"/>
        <w:ind w:left="3100"/>
        <w:rPr>
          <w:rFonts w:ascii="Times New Roman" w:eastAsia="Times New Roman" w:hAnsi="Times New Roman"/>
          <w:i/>
          <w:color w:val="FF0000"/>
          <w:sz w:val="22"/>
        </w:rPr>
      </w:pPr>
      <w:r>
        <w:rPr>
          <w:rFonts w:ascii="Times New Roman" w:eastAsia="Times New Roman" w:hAnsi="Times New Roman"/>
          <w:i/>
          <w:color w:val="FF0000"/>
          <w:sz w:val="22"/>
        </w:rPr>
        <w:t>(</w:t>
      </w:r>
      <w:r>
        <w:rPr>
          <w:rFonts w:ascii="Times New Roman" w:eastAsia="Times New Roman" w:hAnsi="Times New Roman"/>
          <w:b/>
          <w:i/>
          <w:color w:val="FF0000"/>
          <w:sz w:val="22"/>
        </w:rPr>
        <w:t>oppure</w:t>
      </w:r>
      <w:r>
        <w:rPr>
          <w:rFonts w:ascii="Times New Roman" w:eastAsia="Times New Roman" w:hAnsi="Times New Roman"/>
          <w:i/>
          <w:color w:val="FF0000"/>
          <w:sz w:val="22"/>
        </w:rPr>
        <w:t>, in alternativa al punto precedente)</w:t>
      </w:r>
    </w:p>
    <w:p w:rsidR="009A0FCA" w:rsidRDefault="009A0FCA">
      <w:pPr>
        <w:spacing w:line="126" w:lineRule="exact"/>
        <w:rPr>
          <w:rFonts w:ascii="Times New Roman" w:eastAsia="Times New Roman" w:hAnsi="Times New Roman"/>
        </w:rPr>
      </w:pPr>
    </w:p>
    <w:p w:rsidR="009A0FCA" w:rsidRDefault="007C753E" w:rsidP="007C753E">
      <w:pPr>
        <w:numPr>
          <w:ilvl w:val="0"/>
          <w:numId w:val="20"/>
        </w:numPr>
        <w:tabs>
          <w:tab w:val="left" w:pos="600"/>
        </w:tabs>
        <w:spacing w:line="0" w:lineRule="atLeast"/>
        <w:ind w:left="600" w:hanging="350"/>
        <w:jc w:val="both"/>
        <w:rPr>
          <w:rFonts w:ascii="Times New Roman" w:eastAsia="Times New Roman" w:hAnsi="Times New Roman"/>
          <w:color w:val="FF0000"/>
          <w:sz w:val="22"/>
        </w:rPr>
      </w:pPr>
      <w:r>
        <w:rPr>
          <w:rFonts w:ascii="Times New Roman" w:eastAsia="Times New Roman" w:hAnsi="Times New Roman"/>
          <w:color w:val="FF0000"/>
          <w:sz w:val="22"/>
        </w:rPr>
        <w:t>di NON voler subappaltare a terzi nessuna parte dell’appalto;</w:t>
      </w:r>
    </w:p>
    <w:p w:rsidR="009A0FCA" w:rsidRDefault="009A0FCA">
      <w:pPr>
        <w:spacing w:line="94" w:lineRule="exact"/>
        <w:rPr>
          <w:rFonts w:ascii="Times New Roman" w:eastAsia="Times New Roman" w:hAnsi="Times New Roman"/>
          <w:color w:val="FF0000"/>
          <w:sz w:val="22"/>
        </w:rPr>
      </w:pPr>
    </w:p>
    <w:p w:rsidR="009A0FCA" w:rsidRPr="00E2040F" w:rsidRDefault="009A0FCA" w:rsidP="00E2040F">
      <w:pPr>
        <w:tabs>
          <w:tab w:val="left" w:pos="622"/>
        </w:tabs>
        <w:spacing w:line="200" w:lineRule="exact"/>
        <w:ind w:left="280"/>
        <w:jc w:val="both"/>
        <w:rPr>
          <w:rFonts w:ascii="Times New Roman" w:eastAsia="Times New Roman" w:hAnsi="Times New Roman"/>
        </w:rPr>
      </w:pPr>
    </w:p>
    <w:p w:rsidR="009A0FCA" w:rsidRDefault="00E2040F">
      <w:pPr>
        <w:spacing w:line="399" w:lineRule="exact"/>
        <w:rPr>
          <w:rFonts w:ascii="Times New Roman" w:eastAsia="Times New Roman" w:hAnsi="Times New Roman"/>
        </w:rPr>
      </w:pPr>
      <w:r>
        <w:rPr>
          <w:rFonts w:ascii="Times New Roman" w:eastAsia="Times New Roman" w:hAnsi="Times New Roman"/>
        </w:rPr>
        <w:t>24)………</w:t>
      </w:r>
    </w:p>
    <w:p w:rsidR="009A0FCA" w:rsidRDefault="007C753E">
      <w:pPr>
        <w:spacing w:line="0" w:lineRule="atLeast"/>
        <w:rPr>
          <w:rFonts w:ascii="Times New Roman" w:eastAsia="Times New Roman" w:hAnsi="Times New Roman"/>
          <w:b/>
          <w:i/>
          <w:sz w:val="24"/>
        </w:rPr>
      </w:pPr>
      <w:r>
        <w:rPr>
          <w:rFonts w:ascii="Times New Roman" w:eastAsia="Times New Roman" w:hAnsi="Times New Roman"/>
          <w:b/>
          <w:i/>
          <w:sz w:val="24"/>
        </w:rPr>
        <w:t xml:space="preserve">Avvalimento (art. 89 D. </w:t>
      </w:r>
      <w:proofErr w:type="spellStart"/>
      <w:r>
        <w:rPr>
          <w:rFonts w:ascii="Times New Roman" w:eastAsia="Times New Roman" w:hAnsi="Times New Roman"/>
          <w:b/>
          <w:i/>
          <w:sz w:val="24"/>
        </w:rPr>
        <w:t>Lgs</w:t>
      </w:r>
      <w:proofErr w:type="spellEnd"/>
      <w:r>
        <w:rPr>
          <w:rFonts w:ascii="Times New Roman" w:eastAsia="Times New Roman" w:hAnsi="Times New Roman"/>
          <w:b/>
          <w:i/>
          <w:sz w:val="24"/>
        </w:rPr>
        <w:t>. n. 50/2016)</w:t>
      </w:r>
    </w:p>
    <w:p w:rsidR="009A0FCA" w:rsidRDefault="009A0FCA">
      <w:pPr>
        <w:spacing w:line="152" w:lineRule="exact"/>
        <w:rPr>
          <w:rFonts w:ascii="Times New Roman" w:eastAsia="Times New Roman" w:hAnsi="Times New Roman"/>
        </w:rPr>
      </w:pPr>
    </w:p>
    <w:p w:rsidR="009A0FCA" w:rsidRDefault="007C753E">
      <w:pPr>
        <w:spacing w:line="273" w:lineRule="auto"/>
        <w:rPr>
          <w:rFonts w:ascii="Times New Roman" w:eastAsia="Times New Roman" w:hAnsi="Times New Roman"/>
          <w:i/>
          <w:sz w:val="22"/>
        </w:rPr>
      </w:pPr>
      <w:r>
        <w:rPr>
          <w:rFonts w:ascii="Times New Roman" w:eastAsia="Times New Roman" w:hAnsi="Times New Roman"/>
          <w:i/>
          <w:sz w:val="22"/>
        </w:rPr>
        <w:t xml:space="preserve">(nel caso di </w:t>
      </w:r>
      <w:proofErr w:type="spellStart"/>
      <w:r>
        <w:rPr>
          <w:rFonts w:ascii="Times New Roman" w:eastAsia="Times New Roman" w:hAnsi="Times New Roman"/>
          <w:i/>
          <w:sz w:val="22"/>
        </w:rPr>
        <w:t>R.T.I.</w:t>
      </w:r>
      <w:proofErr w:type="spellEnd"/>
      <w:r>
        <w:rPr>
          <w:rFonts w:ascii="Times New Roman" w:eastAsia="Times New Roman" w:hAnsi="Times New Roman"/>
          <w:i/>
          <w:sz w:val="22"/>
        </w:rPr>
        <w:t xml:space="preserve"> e consorzi ordinari, non ancora costituti, la seguente parte va compilata dalla sola impresa mandataria)</w:t>
      </w:r>
    </w:p>
    <w:p w:rsidR="009A0FCA" w:rsidRDefault="009A0FCA">
      <w:pPr>
        <w:spacing w:line="52" w:lineRule="exact"/>
        <w:rPr>
          <w:rFonts w:ascii="Times New Roman" w:eastAsia="Times New Roman" w:hAnsi="Times New Roman"/>
        </w:rPr>
      </w:pPr>
    </w:p>
    <w:p w:rsidR="009A0FCA" w:rsidRDefault="007C753E">
      <w:pPr>
        <w:spacing w:line="266" w:lineRule="exact"/>
        <w:ind w:left="280" w:hanging="283"/>
        <w:rPr>
          <w:rFonts w:ascii="Times New Roman" w:eastAsia="Times New Roman" w:hAnsi="Times New Roman"/>
          <w:sz w:val="22"/>
        </w:rPr>
      </w:pPr>
      <w:r>
        <w:rPr>
          <w:rFonts w:ascii="PMingLiU" w:eastAsia="PMingLiU" w:hAnsi="PMingLiU"/>
          <w:sz w:val="22"/>
        </w:rPr>
        <w:t>…</w:t>
      </w:r>
      <w:r>
        <w:rPr>
          <w:rFonts w:ascii="Times New Roman" w:eastAsia="Times New Roman" w:hAnsi="Times New Roman"/>
          <w:sz w:val="22"/>
        </w:rPr>
        <w:t xml:space="preserve"> 25) di volere ricorrere all’istituto dell’avvalimento in relazione al/ai seguente/i requisiti di cui il sottoscritto concorrente è carente: ________________________________________________________</w:t>
      </w:r>
    </w:p>
    <w:p w:rsidR="009A0FCA" w:rsidRDefault="007C753E">
      <w:pPr>
        <w:spacing w:line="0" w:lineRule="atLeast"/>
        <w:ind w:left="280"/>
        <w:rPr>
          <w:rFonts w:ascii="Times New Roman" w:eastAsia="Times New Roman" w:hAnsi="Times New Roman"/>
          <w:b/>
          <w:sz w:val="22"/>
        </w:rPr>
      </w:pPr>
      <w:r>
        <w:rPr>
          <w:rFonts w:ascii="Times New Roman" w:eastAsia="Times New Roman" w:hAnsi="Times New Roman"/>
          <w:b/>
          <w:sz w:val="22"/>
        </w:rPr>
        <w:t>_____________________________________________________________________________________</w:t>
      </w:r>
    </w:p>
    <w:p w:rsidR="009A0FCA" w:rsidRDefault="007C753E">
      <w:pPr>
        <w:spacing w:line="239" w:lineRule="auto"/>
        <w:ind w:left="280"/>
        <w:rPr>
          <w:rFonts w:ascii="Times New Roman" w:eastAsia="Times New Roman" w:hAnsi="Times New Roman"/>
          <w:b/>
          <w:sz w:val="22"/>
        </w:rPr>
      </w:pPr>
      <w:r>
        <w:rPr>
          <w:rFonts w:ascii="Times New Roman" w:eastAsia="Times New Roman" w:hAnsi="Times New Roman"/>
          <w:b/>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b/>
          <w:sz w:val="22"/>
        </w:rPr>
      </w:pPr>
      <w:r>
        <w:rPr>
          <w:rFonts w:ascii="Times New Roman" w:eastAsia="Times New Roman" w:hAnsi="Times New Roman"/>
          <w:b/>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b/>
          <w:sz w:val="22"/>
        </w:rPr>
      </w:pPr>
      <w:r>
        <w:rPr>
          <w:rFonts w:ascii="Times New Roman" w:eastAsia="Times New Roman" w:hAnsi="Times New Roman"/>
          <w:b/>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b/>
          <w:sz w:val="22"/>
        </w:rPr>
      </w:pPr>
      <w:r>
        <w:rPr>
          <w:rFonts w:ascii="Times New Roman" w:eastAsia="Times New Roman" w:hAnsi="Times New Roman"/>
          <w:b/>
          <w:sz w:val="22"/>
        </w:rPr>
        <w:t>_____________________________________________________________________________________</w:t>
      </w:r>
    </w:p>
    <w:p w:rsidR="009A0FCA" w:rsidRDefault="007C753E">
      <w:pPr>
        <w:spacing w:line="0" w:lineRule="atLeast"/>
        <w:ind w:left="280"/>
        <w:rPr>
          <w:rFonts w:ascii="Times New Roman" w:eastAsia="Times New Roman" w:hAnsi="Times New Roman"/>
          <w:b/>
          <w:sz w:val="22"/>
        </w:rPr>
      </w:pPr>
      <w:r>
        <w:rPr>
          <w:rFonts w:ascii="Times New Roman" w:eastAsia="Times New Roman" w:hAnsi="Times New Roman"/>
          <w:b/>
          <w:sz w:val="22"/>
        </w:rPr>
        <w:t>_____________________________________________________________________________________</w:t>
      </w: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9A0FCA">
      <w:pPr>
        <w:spacing w:line="358" w:lineRule="exact"/>
        <w:rPr>
          <w:rFonts w:ascii="Times New Roman" w:eastAsia="Times New Roman" w:hAnsi="Times New Roman"/>
        </w:rPr>
      </w:pPr>
    </w:p>
    <w:p w:rsidR="009A0FCA" w:rsidRDefault="007C753E">
      <w:pPr>
        <w:spacing w:line="0" w:lineRule="atLeast"/>
        <w:ind w:left="226"/>
        <w:rPr>
          <w:rFonts w:ascii="Times New Roman" w:eastAsia="Times New Roman" w:hAnsi="Times New Roman"/>
          <w:sz w:val="22"/>
        </w:rPr>
      </w:pPr>
      <w:bookmarkStart w:id="11" w:name="page12"/>
      <w:bookmarkEnd w:id="11"/>
      <w:r>
        <w:rPr>
          <w:rFonts w:ascii="Times New Roman" w:eastAsia="Times New Roman" w:hAnsi="Times New Roman"/>
          <w:sz w:val="22"/>
        </w:rPr>
        <w:t>26) di volersi avvalere, pertanto, dei requisiti delle seguenti imprese ausiliarie:</w:t>
      </w:r>
    </w:p>
    <w:p w:rsidR="009A0FCA" w:rsidRDefault="007C753E">
      <w:pPr>
        <w:spacing w:line="188"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29056" behindDoc="1" locked="0" layoutInCell="0" allowOverlap="1">
            <wp:simplePos x="0" y="0"/>
            <wp:positionH relativeFrom="column">
              <wp:posOffset>141605</wp:posOffset>
            </wp:positionH>
            <wp:positionV relativeFrom="paragraph">
              <wp:posOffset>73025</wp:posOffset>
            </wp:positionV>
            <wp:extent cx="5956300" cy="3266440"/>
            <wp:effectExtent l="19050" t="0" r="6350" b="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5956300" cy="3266440"/>
                    </a:xfrm>
                    <a:prstGeom prst="rect">
                      <a:avLst/>
                    </a:prstGeom>
                    <a:noFill/>
                  </pic:spPr>
                </pic:pic>
              </a:graphicData>
            </a:graphic>
          </wp:anchor>
        </w:drawing>
      </w:r>
    </w:p>
    <w:p w:rsidR="009A0FCA" w:rsidRDefault="007C753E" w:rsidP="007C753E">
      <w:pPr>
        <w:numPr>
          <w:ilvl w:val="1"/>
          <w:numId w:val="21"/>
        </w:numPr>
        <w:tabs>
          <w:tab w:val="left" w:pos="602"/>
        </w:tabs>
        <w:spacing w:line="413" w:lineRule="auto"/>
        <w:ind w:left="346" w:right="7860"/>
        <w:rPr>
          <w:rFonts w:ascii="Times New Roman" w:eastAsia="Times New Roman" w:hAnsi="Times New Roman"/>
          <w:b/>
          <w:sz w:val="17"/>
        </w:rPr>
      </w:pPr>
      <w:r>
        <w:rPr>
          <w:rFonts w:ascii="Times New Roman" w:eastAsia="Times New Roman" w:hAnsi="Times New Roman"/>
          <w:b/>
          <w:sz w:val="17"/>
        </w:rPr>
        <w:t>Denominazione Forma giuridica Sede legale</w:t>
      </w:r>
    </w:p>
    <w:p w:rsidR="009A0FCA" w:rsidRDefault="009A0FCA">
      <w:pPr>
        <w:spacing w:line="1" w:lineRule="exact"/>
        <w:rPr>
          <w:rFonts w:ascii="Times New Roman" w:eastAsia="Times New Roman" w:hAnsi="Times New Roman"/>
          <w:b/>
          <w:sz w:val="17"/>
        </w:rPr>
      </w:pPr>
    </w:p>
    <w:p w:rsidR="009A0FCA" w:rsidRDefault="007C753E">
      <w:pPr>
        <w:spacing w:line="402" w:lineRule="auto"/>
        <w:ind w:left="346" w:right="7360"/>
        <w:jc w:val="both"/>
        <w:rPr>
          <w:rFonts w:ascii="Times New Roman" w:eastAsia="Times New Roman" w:hAnsi="Times New Roman"/>
          <w:b/>
          <w:sz w:val="18"/>
        </w:rPr>
      </w:pPr>
      <w:r>
        <w:rPr>
          <w:rFonts w:ascii="Times New Roman" w:eastAsia="Times New Roman" w:hAnsi="Times New Roman"/>
          <w:b/>
          <w:sz w:val="18"/>
        </w:rPr>
        <w:t xml:space="preserve">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Partiva IVA Oggetto dell’avvalimento</w:t>
      </w:r>
    </w:p>
    <w:p w:rsidR="009A0FCA" w:rsidRDefault="009A0FCA">
      <w:pPr>
        <w:spacing w:line="1" w:lineRule="exact"/>
        <w:rPr>
          <w:rFonts w:ascii="Times New Roman" w:eastAsia="Times New Roman" w:hAnsi="Times New Roman"/>
          <w:b/>
          <w:sz w:val="17"/>
        </w:rPr>
      </w:pPr>
    </w:p>
    <w:p w:rsidR="009A0FCA" w:rsidRDefault="007C753E" w:rsidP="007C753E">
      <w:pPr>
        <w:numPr>
          <w:ilvl w:val="1"/>
          <w:numId w:val="21"/>
        </w:numPr>
        <w:tabs>
          <w:tab w:val="left" w:pos="602"/>
        </w:tabs>
        <w:spacing w:line="413" w:lineRule="auto"/>
        <w:ind w:left="346" w:right="7860"/>
        <w:rPr>
          <w:rFonts w:ascii="Times New Roman" w:eastAsia="Times New Roman" w:hAnsi="Times New Roman"/>
          <w:b/>
          <w:sz w:val="17"/>
        </w:rPr>
      </w:pPr>
      <w:r>
        <w:rPr>
          <w:rFonts w:ascii="Times New Roman" w:eastAsia="Times New Roman" w:hAnsi="Times New Roman"/>
          <w:b/>
          <w:sz w:val="17"/>
        </w:rPr>
        <w:t>Denominazione Forma giuridica Sede legale</w:t>
      </w:r>
    </w:p>
    <w:p w:rsidR="009A0FCA" w:rsidRDefault="009A0FCA">
      <w:pPr>
        <w:spacing w:line="1" w:lineRule="exact"/>
        <w:rPr>
          <w:rFonts w:ascii="Times New Roman" w:eastAsia="Times New Roman" w:hAnsi="Times New Roman"/>
          <w:b/>
          <w:sz w:val="17"/>
        </w:rPr>
      </w:pPr>
    </w:p>
    <w:p w:rsidR="009A0FCA" w:rsidRDefault="007C753E">
      <w:pPr>
        <w:spacing w:line="402" w:lineRule="auto"/>
        <w:ind w:left="346" w:right="7360"/>
        <w:jc w:val="both"/>
        <w:rPr>
          <w:rFonts w:ascii="Times New Roman" w:eastAsia="Times New Roman" w:hAnsi="Times New Roman"/>
          <w:b/>
          <w:sz w:val="18"/>
        </w:rPr>
      </w:pPr>
      <w:r>
        <w:rPr>
          <w:rFonts w:ascii="Times New Roman" w:eastAsia="Times New Roman" w:hAnsi="Times New Roman"/>
          <w:b/>
          <w:sz w:val="18"/>
        </w:rPr>
        <w:t xml:space="preserve">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Partiva IVA Oggetto dell’avvalimento</w:t>
      </w:r>
    </w:p>
    <w:p w:rsidR="009A0FCA" w:rsidRDefault="009A0FCA">
      <w:pPr>
        <w:spacing w:line="1" w:lineRule="exact"/>
        <w:rPr>
          <w:rFonts w:ascii="Times New Roman" w:eastAsia="Times New Roman" w:hAnsi="Times New Roman"/>
          <w:b/>
          <w:sz w:val="17"/>
        </w:rPr>
      </w:pPr>
    </w:p>
    <w:p w:rsidR="009A0FCA" w:rsidRDefault="007C753E" w:rsidP="007C753E">
      <w:pPr>
        <w:numPr>
          <w:ilvl w:val="1"/>
          <w:numId w:val="21"/>
        </w:numPr>
        <w:tabs>
          <w:tab w:val="left" w:pos="602"/>
        </w:tabs>
        <w:spacing w:line="413" w:lineRule="auto"/>
        <w:ind w:left="346" w:right="7860"/>
        <w:rPr>
          <w:rFonts w:ascii="Times New Roman" w:eastAsia="Times New Roman" w:hAnsi="Times New Roman"/>
          <w:b/>
          <w:sz w:val="17"/>
        </w:rPr>
      </w:pPr>
      <w:r>
        <w:rPr>
          <w:rFonts w:ascii="Times New Roman" w:eastAsia="Times New Roman" w:hAnsi="Times New Roman"/>
          <w:b/>
          <w:sz w:val="17"/>
        </w:rPr>
        <w:lastRenderedPageBreak/>
        <w:t>Denominazione Forma giuridica Sede legale</w:t>
      </w:r>
    </w:p>
    <w:p w:rsidR="009A0FCA" w:rsidRDefault="009A0FCA">
      <w:pPr>
        <w:spacing w:line="1" w:lineRule="exact"/>
        <w:rPr>
          <w:rFonts w:ascii="Times New Roman" w:eastAsia="Times New Roman" w:hAnsi="Times New Roman"/>
          <w:b/>
          <w:sz w:val="17"/>
        </w:rPr>
      </w:pPr>
    </w:p>
    <w:p w:rsidR="009A0FCA" w:rsidRDefault="007C753E">
      <w:pPr>
        <w:spacing w:line="427" w:lineRule="auto"/>
        <w:ind w:left="346" w:right="7360"/>
        <w:jc w:val="both"/>
        <w:rPr>
          <w:rFonts w:ascii="Times New Roman" w:eastAsia="Times New Roman" w:hAnsi="Times New Roman"/>
          <w:b/>
          <w:sz w:val="18"/>
        </w:rPr>
      </w:pPr>
      <w:r>
        <w:rPr>
          <w:rFonts w:ascii="Times New Roman" w:eastAsia="Times New Roman" w:hAnsi="Times New Roman"/>
          <w:b/>
          <w:sz w:val="18"/>
        </w:rPr>
        <w:t xml:space="preserve">Cod. </w:t>
      </w:r>
      <w:proofErr w:type="spellStart"/>
      <w:r>
        <w:rPr>
          <w:rFonts w:ascii="Times New Roman" w:eastAsia="Times New Roman" w:hAnsi="Times New Roman"/>
          <w:b/>
          <w:sz w:val="18"/>
        </w:rPr>
        <w:t>Fisc</w:t>
      </w:r>
      <w:proofErr w:type="spellEnd"/>
      <w:r>
        <w:rPr>
          <w:rFonts w:ascii="Times New Roman" w:eastAsia="Times New Roman" w:hAnsi="Times New Roman"/>
          <w:b/>
          <w:sz w:val="18"/>
        </w:rPr>
        <w:t>. - Partiva IVA Oggetto dell’avvalimento</w:t>
      </w:r>
    </w:p>
    <w:p w:rsidR="009A0FCA" w:rsidRDefault="009A0FCA">
      <w:pPr>
        <w:spacing w:line="137" w:lineRule="exact"/>
        <w:rPr>
          <w:rFonts w:ascii="Times New Roman" w:eastAsia="Times New Roman" w:hAnsi="Times New Roman"/>
          <w:b/>
          <w:sz w:val="17"/>
        </w:rPr>
      </w:pPr>
    </w:p>
    <w:p w:rsidR="009A0FCA" w:rsidRDefault="007C753E" w:rsidP="007C753E">
      <w:pPr>
        <w:numPr>
          <w:ilvl w:val="0"/>
          <w:numId w:val="22"/>
        </w:numPr>
        <w:tabs>
          <w:tab w:val="left" w:pos="618"/>
        </w:tabs>
        <w:spacing w:line="272" w:lineRule="auto"/>
        <w:ind w:left="286" w:hanging="24"/>
        <w:jc w:val="both"/>
        <w:rPr>
          <w:rFonts w:ascii="Times New Roman" w:eastAsia="Times New Roman" w:hAnsi="Times New Roman"/>
          <w:sz w:val="22"/>
        </w:rPr>
      </w:pPr>
      <w:r>
        <w:rPr>
          <w:rFonts w:ascii="Times New Roman" w:eastAsia="Times New Roman" w:hAnsi="Times New Roman"/>
          <w:sz w:val="22"/>
        </w:rPr>
        <w:t xml:space="preserve">di allegare, per ognuna delle suddette imprese ausiliarie, tutta la documentazione prevista dall’art. 89, comma 1, del </w:t>
      </w:r>
      <w:r>
        <w:rPr>
          <w:rFonts w:ascii="Times New Roman" w:eastAsia="Times New Roman" w:hAnsi="Times New Roman"/>
          <w:color w:val="0000FF"/>
          <w:sz w:val="22"/>
          <w:u w:val="single"/>
        </w:rPr>
        <w:t>D.Lgs. n. 50/2016</w:t>
      </w:r>
      <w:r>
        <w:rPr>
          <w:rFonts w:ascii="Times New Roman" w:eastAsia="Times New Roman" w:hAnsi="Times New Roman"/>
          <w:sz w:val="22"/>
        </w:rPr>
        <w:t xml:space="preserve"> e, precisamente </w:t>
      </w:r>
      <w:r>
        <w:rPr>
          <w:rFonts w:ascii="Times New Roman" w:eastAsia="Times New Roman" w:hAnsi="Times New Roman"/>
          <w:i/>
          <w:sz w:val="22"/>
        </w:rPr>
        <w:t>(elencare la documentazione allegata)</w:t>
      </w:r>
      <w:r>
        <w:rPr>
          <w:rFonts w:ascii="Times New Roman" w:eastAsia="Times New Roman" w:hAnsi="Times New Roman"/>
          <w:sz w:val="22"/>
        </w:rPr>
        <w:t>:</w:t>
      </w:r>
    </w:p>
    <w:p w:rsidR="009A0FCA" w:rsidRDefault="007C753E">
      <w:pPr>
        <w:spacing w:line="34"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0080" behindDoc="1" locked="0" layoutInCell="0" allowOverlap="1">
            <wp:simplePos x="0" y="0"/>
            <wp:positionH relativeFrom="column">
              <wp:posOffset>141605</wp:posOffset>
            </wp:positionH>
            <wp:positionV relativeFrom="paragraph">
              <wp:posOffset>-2677160</wp:posOffset>
            </wp:positionV>
            <wp:extent cx="5956300" cy="2171700"/>
            <wp:effectExtent l="19050" t="0" r="6350" b="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5956300" cy="2171700"/>
                    </a:xfrm>
                    <a:prstGeom prst="rect">
                      <a:avLst/>
                    </a:prstGeom>
                    <a:noFill/>
                  </pic:spPr>
                </pic:pic>
              </a:graphicData>
            </a:graphic>
          </wp:anchor>
        </w:drawing>
      </w:r>
    </w:p>
    <w:p w:rsidR="009A0FCA" w:rsidRDefault="007C753E">
      <w:pPr>
        <w:spacing w:line="0" w:lineRule="atLeast"/>
        <w:ind w:left="546"/>
        <w:rPr>
          <w:rFonts w:ascii="Times New Roman" w:eastAsia="Times New Roman" w:hAnsi="Times New Roman"/>
          <w:sz w:val="22"/>
        </w:rPr>
      </w:pPr>
      <w:r>
        <w:rPr>
          <w:rFonts w:ascii="Times New Roman" w:eastAsia="Times New Roman" w:hAnsi="Times New Roman"/>
          <w:sz w:val="22"/>
        </w:rPr>
        <w:t>27.1) Attestazione SOA dell’Impresa ausiliaria;</w:t>
      </w:r>
    </w:p>
    <w:p w:rsidR="009A0FCA" w:rsidRDefault="009A0FCA">
      <w:pPr>
        <w:spacing w:line="100" w:lineRule="exact"/>
        <w:rPr>
          <w:rFonts w:ascii="Times New Roman" w:eastAsia="Times New Roman" w:hAnsi="Times New Roman"/>
        </w:rPr>
      </w:pPr>
    </w:p>
    <w:p w:rsidR="009A0FCA" w:rsidRDefault="007C753E">
      <w:pPr>
        <w:spacing w:line="271" w:lineRule="auto"/>
        <w:ind w:left="306" w:firstLine="242"/>
        <w:jc w:val="both"/>
        <w:rPr>
          <w:rFonts w:ascii="Times New Roman" w:eastAsia="Times New Roman" w:hAnsi="Times New Roman"/>
          <w:sz w:val="22"/>
        </w:rPr>
      </w:pPr>
      <w:r>
        <w:rPr>
          <w:rFonts w:ascii="Times New Roman" w:eastAsia="Times New Roman" w:hAnsi="Times New Roman"/>
          <w:sz w:val="22"/>
        </w:rPr>
        <w:t xml:space="preserve">27.2) Dichiarazione, sottoscritta dall’impresa ausiliaria, attestante il possesso da parte di quest’ultima dei requisiti generali di cui all’art. 80 del </w:t>
      </w:r>
      <w:r>
        <w:rPr>
          <w:rFonts w:ascii="Times New Roman" w:eastAsia="Times New Roman" w:hAnsi="Times New Roman"/>
          <w:color w:val="0000FF"/>
          <w:sz w:val="22"/>
          <w:u w:val="single"/>
        </w:rPr>
        <w:t>D.Lgs. n. 50/2016</w:t>
      </w:r>
      <w:r>
        <w:rPr>
          <w:rFonts w:ascii="Times New Roman" w:eastAsia="Times New Roman" w:hAnsi="Times New Roman"/>
          <w:sz w:val="22"/>
        </w:rPr>
        <w:t>;</w:t>
      </w:r>
    </w:p>
    <w:p w:rsidR="009A0FCA" w:rsidRDefault="009A0FCA">
      <w:pPr>
        <w:spacing w:line="35" w:lineRule="exact"/>
        <w:rPr>
          <w:rFonts w:ascii="Times New Roman" w:eastAsia="Times New Roman" w:hAnsi="Times New Roman"/>
        </w:rPr>
      </w:pPr>
    </w:p>
    <w:p w:rsidR="009A0FCA" w:rsidRDefault="007C753E">
      <w:pPr>
        <w:spacing w:line="271" w:lineRule="auto"/>
        <w:ind w:left="306" w:firstLine="263"/>
        <w:jc w:val="both"/>
        <w:rPr>
          <w:rFonts w:ascii="Times New Roman" w:eastAsia="Times New Roman" w:hAnsi="Times New Roman"/>
          <w:sz w:val="22"/>
        </w:rPr>
      </w:pPr>
      <w:r>
        <w:rPr>
          <w:rFonts w:ascii="Times New Roman" w:eastAsia="Times New Roman" w:hAnsi="Times New Roman"/>
          <w:sz w:val="22"/>
        </w:rPr>
        <w:t>27.3) Dichiarazione, sottoscritta dall’impresa ausiliaria, attestante il possesso dei requisiti tecnici e delle risorse oggetto di avvalimento;</w:t>
      </w:r>
    </w:p>
    <w:p w:rsidR="009A0FCA" w:rsidRDefault="009A0FCA">
      <w:pPr>
        <w:spacing w:line="33" w:lineRule="exact"/>
        <w:rPr>
          <w:rFonts w:ascii="Times New Roman" w:eastAsia="Times New Roman" w:hAnsi="Times New Roman"/>
        </w:rPr>
      </w:pPr>
    </w:p>
    <w:p w:rsidR="009A0FCA" w:rsidRDefault="007C753E">
      <w:pPr>
        <w:spacing w:line="256" w:lineRule="auto"/>
        <w:ind w:left="306" w:firstLine="289"/>
        <w:jc w:val="both"/>
        <w:rPr>
          <w:rFonts w:ascii="Times New Roman" w:eastAsia="Times New Roman" w:hAnsi="Times New Roman"/>
          <w:sz w:val="22"/>
        </w:rPr>
      </w:pPr>
      <w:r>
        <w:rPr>
          <w:rFonts w:ascii="Times New Roman" w:eastAsia="Times New Roman" w:hAnsi="Times New Roman"/>
          <w:sz w:val="22"/>
        </w:rPr>
        <w:t>27.4) Dichiarazione, sottoscritta dall’impresa ausiliaria, con cui quest’ultima si obbliga verso il sottoscritto concorrente e verso la Stazione Appaltante a mettere a disposizione, per tutta la durata dell’appalto, le risorse necessarie di cui è carente il sottoscritto concorrente;</w:t>
      </w:r>
    </w:p>
    <w:p w:rsidR="009A0FCA" w:rsidRDefault="009A0FCA">
      <w:pPr>
        <w:spacing w:line="50" w:lineRule="exact"/>
        <w:rPr>
          <w:rFonts w:ascii="Times New Roman" w:eastAsia="Times New Roman" w:hAnsi="Times New Roman"/>
        </w:rPr>
      </w:pPr>
    </w:p>
    <w:p w:rsidR="009A0FCA" w:rsidRDefault="007C753E">
      <w:pPr>
        <w:spacing w:line="255" w:lineRule="auto"/>
        <w:ind w:left="306" w:firstLine="260"/>
        <w:jc w:val="both"/>
        <w:rPr>
          <w:rFonts w:ascii="Times New Roman" w:eastAsia="Times New Roman" w:hAnsi="Times New Roman"/>
          <w:sz w:val="22"/>
        </w:rPr>
      </w:pPr>
      <w:r>
        <w:rPr>
          <w:rFonts w:ascii="Times New Roman" w:eastAsia="Times New Roman" w:hAnsi="Times New Roman"/>
          <w:sz w:val="22"/>
        </w:rPr>
        <w:t>27.5) Originale o copia autentica del contratto in virtù del quale l’impresa ausiliaria si obbliga nei confronti del sottoscritto concorrente a fornire i requisiti e a mettere a disposizione le risorse necessarie per tutta la durata dell’appalto.</w:t>
      </w:r>
    </w:p>
    <w:p w:rsidR="009A0FCA" w:rsidRDefault="009A0FCA">
      <w:pPr>
        <w:spacing w:line="270" w:lineRule="exact"/>
        <w:rPr>
          <w:rFonts w:ascii="Times New Roman" w:eastAsia="Times New Roman" w:hAnsi="Times New Roman"/>
        </w:rPr>
      </w:pPr>
    </w:p>
    <w:p w:rsidR="009A0FCA" w:rsidRDefault="007C753E">
      <w:pPr>
        <w:spacing w:line="275" w:lineRule="auto"/>
        <w:ind w:left="306" w:hanging="27"/>
        <w:rPr>
          <w:rFonts w:ascii="Times New Roman" w:eastAsia="Times New Roman" w:hAnsi="Times New Roman"/>
          <w:b/>
          <w:sz w:val="22"/>
        </w:rPr>
      </w:pPr>
      <w:r>
        <w:rPr>
          <w:rFonts w:ascii="Times New Roman" w:eastAsia="Times New Roman" w:hAnsi="Times New Roman"/>
          <w:b/>
          <w:sz w:val="22"/>
        </w:rPr>
        <w:t>N.B. Le dichiarazioni di cui ai punti 27.2) – 27.3) – 27.4) possono essere rese cumulativamente utilizzando il modello 4.</w:t>
      </w:r>
    </w:p>
    <w:p w:rsidR="009A0FCA" w:rsidRDefault="00E058FB">
      <w:pPr>
        <w:spacing w:line="275" w:lineRule="exact"/>
        <w:rPr>
          <w:rFonts w:ascii="Times New Roman" w:eastAsia="Times New Roman" w:hAnsi="Times New Roman"/>
        </w:rPr>
      </w:pPr>
      <w:r w:rsidRPr="00E058FB">
        <w:rPr>
          <w:rFonts w:ascii="Times New Roman" w:eastAsia="Times New Roman" w:hAnsi="Times New Roman"/>
          <w:b/>
          <w:sz w:val="22"/>
        </w:rPr>
        <w:pict>
          <v:line id="_x0000_s1065" style="position:absolute;z-index:-251685376" from="-5.9pt,13.55pt" to="487.85pt,13.55pt" o:allowincell="f" o:userdrawn="t" strokeweight=".48pt"/>
        </w:pict>
      </w:r>
      <w:r w:rsidRPr="00E058FB">
        <w:rPr>
          <w:rFonts w:ascii="Times New Roman" w:eastAsia="Times New Roman" w:hAnsi="Times New Roman"/>
          <w:b/>
          <w:sz w:val="22"/>
        </w:rPr>
        <w:pict>
          <v:line id="_x0000_s1066" style="position:absolute;z-index:-251684352" from="-5.9pt,29.85pt" to="487.85pt,29.85pt" o:allowincell="f" o:userdrawn="t" strokeweight=".16931mm"/>
        </w:pict>
      </w:r>
      <w:r w:rsidRPr="00E058FB">
        <w:rPr>
          <w:rFonts w:ascii="Times New Roman" w:eastAsia="Times New Roman" w:hAnsi="Times New Roman"/>
          <w:b/>
          <w:sz w:val="22"/>
        </w:rPr>
        <w:pict>
          <v:line id="_x0000_s1067" style="position:absolute;z-index:-251683328" from="-5.65pt,13.3pt" to="-5.65pt,30.1pt" o:allowincell="f" o:userdrawn="t" strokeweight=".48pt"/>
        </w:pict>
      </w:r>
      <w:r w:rsidRPr="00E058FB">
        <w:rPr>
          <w:rFonts w:ascii="Times New Roman" w:eastAsia="Times New Roman" w:hAnsi="Times New Roman"/>
          <w:b/>
          <w:sz w:val="22"/>
        </w:rPr>
        <w:pict>
          <v:line id="_x0000_s1068" style="position:absolute;z-index:-251682304" from="487.6pt,13.3pt" to="487.6pt,30.1pt" o:allowincell="f" o:userdrawn="t" strokeweight=".16931mm"/>
        </w:pict>
      </w:r>
    </w:p>
    <w:p w:rsidR="009A0FCA" w:rsidRDefault="007C753E">
      <w:pPr>
        <w:spacing w:line="0" w:lineRule="atLeast"/>
        <w:ind w:left="6"/>
        <w:rPr>
          <w:rFonts w:ascii="Times New Roman" w:eastAsia="Times New Roman" w:hAnsi="Times New Roman"/>
          <w:b/>
          <w:i/>
          <w:sz w:val="24"/>
        </w:rPr>
      </w:pPr>
      <w:r>
        <w:rPr>
          <w:rFonts w:ascii="Times New Roman" w:eastAsia="Times New Roman" w:hAnsi="Times New Roman"/>
          <w:b/>
          <w:i/>
          <w:sz w:val="24"/>
        </w:rPr>
        <w:t xml:space="preserve">RTI, Consorzi, </w:t>
      </w:r>
      <w:proofErr w:type="spellStart"/>
      <w:r>
        <w:rPr>
          <w:rFonts w:ascii="Times New Roman" w:eastAsia="Times New Roman" w:hAnsi="Times New Roman"/>
          <w:b/>
          <w:i/>
          <w:sz w:val="24"/>
        </w:rPr>
        <w:t>G.E.I.E.</w:t>
      </w:r>
      <w:proofErr w:type="spellEnd"/>
      <w:r>
        <w:rPr>
          <w:rFonts w:ascii="Times New Roman" w:eastAsia="Times New Roman" w:hAnsi="Times New Roman"/>
          <w:b/>
          <w:i/>
          <w:sz w:val="24"/>
        </w:rPr>
        <w:t>, Reti di Imprese</w:t>
      </w:r>
    </w:p>
    <w:p w:rsidR="009A0FCA" w:rsidRDefault="009A0FCA">
      <w:pPr>
        <w:spacing w:line="153" w:lineRule="exact"/>
        <w:rPr>
          <w:rFonts w:ascii="Times New Roman" w:eastAsia="Times New Roman" w:hAnsi="Times New Roman"/>
        </w:rPr>
      </w:pPr>
    </w:p>
    <w:p w:rsidR="009A0FCA" w:rsidRDefault="007C753E">
      <w:pPr>
        <w:spacing w:line="0" w:lineRule="atLeast"/>
        <w:ind w:left="6"/>
        <w:rPr>
          <w:rFonts w:ascii="Times New Roman" w:eastAsia="Times New Roman" w:hAnsi="Times New Roman"/>
          <w:i/>
          <w:sz w:val="22"/>
        </w:rPr>
      </w:pPr>
      <w:r>
        <w:rPr>
          <w:rFonts w:ascii="Times New Roman" w:eastAsia="Times New Roman" w:hAnsi="Times New Roman"/>
          <w:i/>
          <w:sz w:val="22"/>
        </w:rPr>
        <w:t xml:space="preserve">(nel caso di Raggruppamenti temporanei ed i consorzi ordinari, costituiti prima della gara, </w:t>
      </w:r>
      <w:proofErr w:type="spellStart"/>
      <w:r>
        <w:rPr>
          <w:rFonts w:ascii="Times New Roman" w:eastAsia="Times New Roman" w:hAnsi="Times New Roman"/>
          <w:i/>
          <w:sz w:val="22"/>
        </w:rPr>
        <w:t>G.E.I.E</w:t>
      </w:r>
      <w:proofErr w:type="spellEnd"/>
      <w:r>
        <w:rPr>
          <w:rFonts w:ascii="Times New Roman" w:eastAsia="Times New Roman" w:hAnsi="Times New Roman"/>
          <w:i/>
          <w:sz w:val="22"/>
        </w:rPr>
        <w:t xml:space="preserve"> e </w:t>
      </w:r>
      <w:proofErr w:type="spellStart"/>
      <w:r>
        <w:rPr>
          <w:rFonts w:ascii="Times New Roman" w:eastAsia="Times New Roman" w:hAnsi="Times New Roman"/>
          <w:i/>
          <w:sz w:val="22"/>
        </w:rPr>
        <w:t>R.I</w:t>
      </w:r>
      <w:proofErr w:type="spellEnd"/>
      <w:r>
        <w:rPr>
          <w:rFonts w:ascii="Times New Roman" w:eastAsia="Times New Roman" w:hAnsi="Times New Roman"/>
          <w:i/>
          <w:sz w:val="22"/>
        </w:rPr>
        <w:t>..)</w:t>
      </w:r>
    </w:p>
    <w:p w:rsidR="009A0FCA" w:rsidRDefault="009A0FCA">
      <w:pPr>
        <w:spacing w:line="118" w:lineRule="exact"/>
        <w:rPr>
          <w:rFonts w:ascii="Times New Roman" w:eastAsia="Times New Roman" w:hAnsi="Times New Roman"/>
        </w:rPr>
      </w:pPr>
    </w:p>
    <w:p w:rsidR="009A0FCA" w:rsidRDefault="007C753E" w:rsidP="007C753E">
      <w:pPr>
        <w:numPr>
          <w:ilvl w:val="0"/>
          <w:numId w:val="23"/>
        </w:numPr>
        <w:tabs>
          <w:tab w:val="left" w:pos="286"/>
        </w:tabs>
        <w:spacing w:line="0" w:lineRule="atLeast"/>
        <w:ind w:left="286" w:hanging="286"/>
        <w:jc w:val="both"/>
        <w:rPr>
          <w:rFonts w:ascii="PMingLiU" w:eastAsia="PMingLiU" w:hAnsi="PMingLiU"/>
          <w:sz w:val="24"/>
        </w:rPr>
      </w:pPr>
      <w:r>
        <w:rPr>
          <w:rFonts w:ascii="Times New Roman" w:eastAsia="Times New Roman" w:hAnsi="Times New Roman"/>
          <w:sz w:val="22"/>
        </w:rPr>
        <w:t xml:space="preserve">28) di allegare, per il Consorzio ordinario o </w:t>
      </w:r>
      <w:proofErr w:type="spellStart"/>
      <w:r>
        <w:rPr>
          <w:rFonts w:ascii="Times New Roman" w:eastAsia="Times New Roman" w:hAnsi="Times New Roman"/>
          <w:sz w:val="22"/>
        </w:rPr>
        <w:t>G.E.I.E.</w:t>
      </w:r>
      <w:proofErr w:type="spellEnd"/>
      <w:r>
        <w:rPr>
          <w:rFonts w:ascii="Times New Roman" w:eastAsia="Times New Roman" w:hAnsi="Times New Roman"/>
          <w:sz w:val="22"/>
        </w:rPr>
        <w:t xml:space="preserve"> già costituito, </w:t>
      </w:r>
      <w:r>
        <w:rPr>
          <w:rFonts w:ascii="Times New Roman" w:eastAsia="Times New Roman" w:hAnsi="Times New Roman"/>
          <w:b/>
          <w:sz w:val="22"/>
        </w:rPr>
        <w:t>atto costitutivo o statuto del</w:t>
      </w:r>
      <w:r>
        <w:rPr>
          <w:rFonts w:ascii="Times New Roman" w:eastAsia="Times New Roman" w:hAnsi="Times New Roman"/>
          <w:sz w:val="22"/>
        </w:rPr>
        <w:t xml:space="preserve"> </w:t>
      </w:r>
      <w:r>
        <w:rPr>
          <w:rFonts w:ascii="Times New Roman" w:eastAsia="Times New Roman" w:hAnsi="Times New Roman"/>
          <w:b/>
          <w:sz w:val="22"/>
        </w:rPr>
        <w:t>consorzio o contratto di GEIE</w:t>
      </w:r>
      <w:r>
        <w:rPr>
          <w:rFonts w:ascii="Times New Roman" w:eastAsia="Times New Roman" w:hAnsi="Times New Roman"/>
          <w:sz w:val="22"/>
        </w:rPr>
        <w:t>, conforme alle disposizioni degli art. 45 e 48 del</w:t>
      </w:r>
      <w:r>
        <w:rPr>
          <w:rFonts w:ascii="Times New Roman" w:eastAsia="Times New Roman" w:hAnsi="Times New Roman"/>
          <w:b/>
          <w:sz w:val="22"/>
        </w:rPr>
        <w:t xml:space="preserve"> </w:t>
      </w:r>
      <w:r>
        <w:rPr>
          <w:rFonts w:ascii="Times New Roman" w:eastAsia="Times New Roman" w:hAnsi="Times New Roman"/>
          <w:color w:val="0000FF"/>
          <w:sz w:val="22"/>
          <w:u w:val="single"/>
        </w:rPr>
        <w:t>D.Lgs. n. 50/2016</w:t>
      </w:r>
      <w:r>
        <w:rPr>
          <w:rFonts w:ascii="Times New Roman" w:eastAsia="Times New Roman" w:hAnsi="Times New Roman"/>
          <w:sz w:val="22"/>
        </w:rPr>
        <w:t>, in</w:t>
      </w:r>
      <w:r>
        <w:rPr>
          <w:rFonts w:ascii="Times New Roman" w:eastAsia="Times New Roman" w:hAnsi="Times New Roman"/>
          <w:b/>
          <w:sz w:val="22"/>
        </w:rPr>
        <w:t xml:space="preserve"> </w:t>
      </w:r>
      <w:r>
        <w:rPr>
          <w:rFonts w:ascii="Times New Roman" w:eastAsia="Times New Roman" w:hAnsi="Times New Roman"/>
          <w:sz w:val="22"/>
        </w:rPr>
        <w:t>originale o fotocopia conforme all’originale sottoscritta dal legale rappresentante e accompagnata da copia di documento di identità o del documento di riconoscimento equipollente dello stesso;</w:t>
      </w:r>
    </w:p>
    <w:p w:rsidR="009A0FCA" w:rsidRDefault="009A0FCA">
      <w:pPr>
        <w:spacing w:line="84" w:lineRule="exact"/>
        <w:rPr>
          <w:rFonts w:ascii="PMingLiU" w:eastAsia="PMingLiU" w:hAnsi="PMingLiU"/>
          <w:sz w:val="24"/>
        </w:rPr>
      </w:pPr>
    </w:p>
    <w:p w:rsidR="009A0FCA" w:rsidRDefault="007C753E" w:rsidP="007C753E">
      <w:pPr>
        <w:numPr>
          <w:ilvl w:val="1"/>
          <w:numId w:val="23"/>
        </w:numPr>
        <w:tabs>
          <w:tab w:val="left" w:pos="566"/>
        </w:tabs>
        <w:spacing w:line="0" w:lineRule="atLeast"/>
        <w:ind w:left="566" w:hanging="282"/>
        <w:jc w:val="both"/>
        <w:rPr>
          <w:rFonts w:ascii="PMingLiU" w:eastAsia="PMingLiU" w:hAnsi="PMingLiU"/>
          <w:sz w:val="24"/>
        </w:rPr>
      </w:pPr>
      <w:r>
        <w:rPr>
          <w:rFonts w:ascii="Times New Roman" w:eastAsia="Times New Roman" w:hAnsi="Times New Roman"/>
          <w:sz w:val="22"/>
        </w:rPr>
        <w:t xml:space="preserve">28.1) di allegare, per il Raggruppamento Temporaneo già costituito, </w:t>
      </w:r>
      <w:r>
        <w:rPr>
          <w:rFonts w:ascii="Times New Roman" w:eastAsia="Times New Roman" w:hAnsi="Times New Roman"/>
          <w:b/>
          <w:sz w:val="22"/>
        </w:rPr>
        <w:t>atto rogato od autenticato dal</w:t>
      </w:r>
      <w:r>
        <w:rPr>
          <w:rFonts w:ascii="Times New Roman" w:eastAsia="Times New Roman" w:hAnsi="Times New Roman"/>
          <w:sz w:val="22"/>
        </w:rPr>
        <w:t xml:space="preserve"> </w:t>
      </w:r>
      <w:r>
        <w:rPr>
          <w:rFonts w:ascii="Times New Roman" w:eastAsia="Times New Roman" w:hAnsi="Times New Roman"/>
          <w:b/>
          <w:sz w:val="22"/>
        </w:rPr>
        <w:t>notaio</w:t>
      </w:r>
      <w:r>
        <w:rPr>
          <w:rFonts w:ascii="Times New Roman" w:eastAsia="Times New Roman" w:hAnsi="Times New Roman"/>
          <w:sz w:val="22"/>
        </w:rPr>
        <w:t>, conforme alle disposizioni dell’art. 48 del</w:t>
      </w:r>
      <w:r>
        <w:rPr>
          <w:rFonts w:ascii="Times New Roman" w:eastAsia="Times New Roman" w:hAnsi="Times New Roman"/>
          <w:b/>
          <w:sz w:val="22"/>
        </w:rPr>
        <w:t xml:space="preserve"> </w:t>
      </w:r>
      <w:r>
        <w:rPr>
          <w:rFonts w:ascii="Times New Roman" w:eastAsia="Times New Roman" w:hAnsi="Times New Roman"/>
          <w:color w:val="0000FF"/>
          <w:sz w:val="22"/>
          <w:u w:val="single"/>
        </w:rPr>
        <w:t>D.Lgs. n. 50/2016</w:t>
      </w:r>
      <w:r>
        <w:rPr>
          <w:rFonts w:ascii="Times New Roman" w:eastAsia="Times New Roman" w:hAnsi="Times New Roman"/>
          <w:sz w:val="22"/>
        </w:rPr>
        <w:t>, in originale o fotocopia</w:t>
      </w:r>
      <w:r>
        <w:rPr>
          <w:rFonts w:ascii="Times New Roman" w:eastAsia="Times New Roman" w:hAnsi="Times New Roman"/>
          <w:b/>
          <w:sz w:val="22"/>
        </w:rPr>
        <w:t xml:space="preserve"> </w:t>
      </w:r>
      <w:r>
        <w:rPr>
          <w:rFonts w:ascii="Times New Roman" w:eastAsia="Times New Roman" w:hAnsi="Times New Roman"/>
          <w:sz w:val="22"/>
        </w:rPr>
        <w:t>conforme all’originale sottoscritta dal legale rappresentante e accompagnata da copia di documento di identità o del documento di riconoscimento equipollente dello stesso, di costituzione del raggruppamento con indicazione di conferimento del mandato collettivo irrevocabile con rappresentanza conferito alla mandataria;</w:t>
      </w:r>
    </w:p>
    <w:p w:rsidR="009A0FCA" w:rsidRDefault="009A0FCA">
      <w:pPr>
        <w:spacing w:line="85" w:lineRule="exact"/>
        <w:rPr>
          <w:rFonts w:ascii="PMingLiU" w:eastAsia="PMingLiU" w:hAnsi="PMingLiU"/>
          <w:sz w:val="24"/>
        </w:rPr>
      </w:pPr>
    </w:p>
    <w:p w:rsidR="009A0FCA" w:rsidRDefault="007C753E" w:rsidP="007C753E">
      <w:pPr>
        <w:numPr>
          <w:ilvl w:val="1"/>
          <w:numId w:val="23"/>
        </w:numPr>
        <w:tabs>
          <w:tab w:val="left" w:pos="566"/>
        </w:tabs>
        <w:spacing w:line="0" w:lineRule="atLeast"/>
        <w:ind w:left="566" w:hanging="282"/>
        <w:jc w:val="both"/>
        <w:rPr>
          <w:rFonts w:ascii="PMingLiU" w:eastAsia="PMingLiU" w:hAnsi="PMingLiU"/>
          <w:sz w:val="24"/>
        </w:rPr>
      </w:pPr>
      <w:r>
        <w:rPr>
          <w:rFonts w:ascii="Times New Roman" w:eastAsia="Times New Roman" w:hAnsi="Times New Roman"/>
          <w:sz w:val="22"/>
        </w:rPr>
        <w:t xml:space="preserve">28.2) di allegare, per la Rete di Imprese già costituita, </w:t>
      </w:r>
      <w:r>
        <w:rPr>
          <w:rFonts w:ascii="Times New Roman" w:eastAsia="Times New Roman" w:hAnsi="Times New Roman"/>
          <w:b/>
          <w:sz w:val="22"/>
        </w:rPr>
        <w:t>contratto di rete</w:t>
      </w:r>
      <w:r>
        <w:rPr>
          <w:rFonts w:ascii="Times New Roman" w:eastAsia="Times New Roman" w:hAnsi="Times New Roman"/>
          <w:sz w:val="22"/>
        </w:rPr>
        <w:t>, conforme alle disposizioni</w:t>
      </w:r>
    </w:p>
    <w:p w:rsidR="009A0FCA" w:rsidRDefault="009A0FCA">
      <w:pPr>
        <w:spacing w:line="200" w:lineRule="exact"/>
        <w:rPr>
          <w:rFonts w:ascii="Times New Roman" w:eastAsia="Times New Roman" w:hAnsi="Times New Roman"/>
        </w:rPr>
      </w:pPr>
    </w:p>
    <w:p w:rsidR="009A0FCA" w:rsidRDefault="009A0FCA">
      <w:pPr>
        <w:spacing w:line="395" w:lineRule="exact"/>
        <w:rPr>
          <w:rFonts w:ascii="Times New Roman" w:eastAsia="Times New Roman" w:hAnsi="Times New Roman"/>
        </w:rPr>
      </w:pPr>
    </w:p>
    <w:p w:rsidR="009A0FCA" w:rsidRDefault="007C753E">
      <w:pPr>
        <w:spacing w:line="255" w:lineRule="auto"/>
        <w:ind w:left="566" w:right="40"/>
        <w:jc w:val="both"/>
        <w:rPr>
          <w:rFonts w:ascii="Times New Roman" w:eastAsia="Times New Roman" w:hAnsi="Times New Roman"/>
          <w:sz w:val="22"/>
        </w:rPr>
      </w:pPr>
      <w:bookmarkStart w:id="12" w:name="page13"/>
      <w:bookmarkEnd w:id="12"/>
      <w:r>
        <w:rPr>
          <w:rFonts w:ascii="Times New Roman" w:eastAsia="Times New Roman" w:hAnsi="Times New Roman"/>
          <w:sz w:val="22"/>
        </w:rPr>
        <w:t xml:space="preserve">del </w:t>
      </w:r>
      <w:r>
        <w:rPr>
          <w:rFonts w:ascii="Times New Roman" w:eastAsia="Times New Roman" w:hAnsi="Times New Roman"/>
          <w:color w:val="0000FF"/>
          <w:sz w:val="22"/>
          <w:u w:val="single"/>
        </w:rPr>
        <w:t>D.Lgs. n. 50/2016</w:t>
      </w:r>
      <w:r>
        <w:rPr>
          <w:rFonts w:ascii="Times New Roman" w:eastAsia="Times New Roman" w:hAnsi="Times New Roman"/>
          <w:sz w:val="22"/>
        </w:rPr>
        <w:t>, in originale o fotocopia conforme all’originale sottoscritta dal legale rappresentante e accompagnata da copia di documento di identità o del documento di riconoscimento equipollente dello stesso;</w:t>
      </w:r>
    </w:p>
    <w:p w:rsidR="009A0FCA" w:rsidRDefault="009A0FCA">
      <w:pPr>
        <w:spacing w:line="70" w:lineRule="exact"/>
        <w:rPr>
          <w:rFonts w:ascii="Times New Roman" w:eastAsia="Times New Roman" w:hAnsi="Times New Roman"/>
        </w:rPr>
      </w:pPr>
    </w:p>
    <w:p w:rsidR="009A0FCA" w:rsidRDefault="007C753E" w:rsidP="007C753E">
      <w:pPr>
        <w:numPr>
          <w:ilvl w:val="0"/>
          <w:numId w:val="24"/>
        </w:numPr>
        <w:tabs>
          <w:tab w:val="left" w:pos="566"/>
        </w:tabs>
        <w:spacing w:line="0" w:lineRule="atLeast"/>
        <w:ind w:left="566" w:hanging="282"/>
        <w:jc w:val="both"/>
        <w:rPr>
          <w:rFonts w:ascii="PMingLiU" w:eastAsia="PMingLiU" w:hAnsi="PMingLiU"/>
          <w:sz w:val="24"/>
        </w:rPr>
      </w:pPr>
      <w:r>
        <w:rPr>
          <w:rFonts w:ascii="Times New Roman" w:eastAsia="Times New Roman" w:hAnsi="Times New Roman"/>
          <w:sz w:val="22"/>
        </w:rPr>
        <w:t>28.3) ai fini della partecipazione alla presente gara:</w:t>
      </w:r>
    </w:p>
    <w:p w:rsidR="009A0FCA" w:rsidRDefault="009A0FCA">
      <w:pPr>
        <w:spacing w:line="87" w:lineRule="exact"/>
        <w:rPr>
          <w:rFonts w:ascii="PMingLiU" w:eastAsia="PMingLiU" w:hAnsi="PMingLiU"/>
          <w:sz w:val="24"/>
        </w:rPr>
      </w:pPr>
    </w:p>
    <w:p w:rsidR="009A0FCA" w:rsidRDefault="007C753E" w:rsidP="007C753E">
      <w:pPr>
        <w:numPr>
          <w:ilvl w:val="1"/>
          <w:numId w:val="24"/>
        </w:numPr>
        <w:tabs>
          <w:tab w:val="left" w:pos="846"/>
        </w:tabs>
        <w:spacing w:line="239" w:lineRule="auto"/>
        <w:ind w:left="846" w:hanging="278"/>
        <w:jc w:val="both"/>
        <w:rPr>
          <w:rFonts w:ascii="PMingLiU" w:eastAsia="PMingLiU" w:hAnsi="PMingLiU"/>
          <w:sz w:val="24"/>
        </w:rPr>
      </w:pPr>
      <w:r>
        <w:rPr>
          <w:rFonts w:ascii="Times New Roman" w:eastAsia="Times New Roman" w:hAnsi="Times New Roman"/>
          <w:sz w:val="22"/>
        </w:rPr>
        <w:t xml:space="preserve">28.3.1) che nessun soggetto che costituisce il raggruppamento temporaneo, il consorzio o il </w:t>
      </w:r>
      <w:proofErr w:type="spellStart"/>
      <w:r>
        <w:rPr>
          <w:rFonts w:ascii="Times New Roman" w:eastAsia="Times New Roman" w:hAnsi="Times New Roman"/>
          <w:sz w:val="22"/>
        </w:rPr>
        <w:t>G.E.I.E.</w:t>
      </w:r>
      <w:proofErr w:type="spellEnd"/>
      <w:r>
        <w:rPr>
          <w:rFonts w:ascii="Times New Roman" w:eastAsia="Times New Roman" w:hAnsi="Times New Roman"/>
          <w:sz w:val="22"/>
        </w:rPr>
        <w:t xml:space="preserve"> o la Rete di Imprese partecipa alla gara d’appalto in altra forma, neppure individuale;</w:t>
      </w:r>
    </w:p>
    <w:p w:rsidR="009A0FCA" w:rsidRDefault="009A0FCA">
      <w:pPr>
        <w:spacing w:line="87" w:lineRule="exact"/>
        <w:rPr>
          <w:rFonts w:ascii="PMingLiU" w:eastAsia="PMingLiU" w:hAnsi="PMingLiU"/>
          <w:sz w:val="24"/>
        </w:rPr>
      </w:pPr>
    </w:p>
    <w:p w:rsidR="009A0FCA" w:rsidRDefault="007C753E" w:rsidP="007C753E">
      <w:pPr>
        <w:numPr>
          <w:ilvl w:val="1"/>
          <w:numId w:val="24"/>
        </w:numPr>
        <w:tabs>
          <w:tab w:val="left" w:pos="846"/>
        </w:tabs>
        <w:spacing w:line="239" w:lineRule="auto"/>
        <w:ind w:left="846" w:right="40" w:hanging="278"/>
        <w:jc w:val="both"/>
        <w:rPr>
          <w:rFonts w:ascii="PMingLiU" w:eastAsia="PMingLiU" w:hAnsi="PMingLiU"/>
          <w:sz w:val="24"/>
        </w:rPr>
      </w:pPr>
      <w:r>
        <w:rPr>
          <w:rFonts w:ascii="Times New Roman" w:eastAsia="Times New Roman" w:hAnsi="Times New Roman"/>
          <w:sz w:val="22"/>
        </w:rPr>
        <w:t xml:space="preserve">28.3.2) di impegnarsi a non modificare successivamente la composizione del raggruppamento temporaneo o del consorzio ordinario o del </w:t>
      </w:r>
      <w:proofErr w:type="spellStart"/>
      <w:r>
        <w:rPr>
          <w:rFonts w:ascii="Times New Roman" w:eastAsia="Times New Roman" w:hAnsi="Times New Roman"/>
          <w:sz w:val="22"/>
        </w:rPr>
        <w:t>G.E.I.E.</w:t>
      </w:r>
      <w:proofErr w:type="spellEnd"/>
      <w:r>
        <w:rPr>
          <w:rFonts w:ascii="Times New Roman" w:eastAsia="Times New Roman" w:hAnsi="Times New Roman"/>
          <w:sz w:val="22"/>
        </w:rPr>
        <w:t xml:space="preserve"> o della Rete di Imprese, salvo i casi consentiti dalla legge;</w:t>
      </w:r>
    </w:p>
    <w:p w:rsidR="009A0FCA" w:rsidRDefault="009A0FCA">
      <w:pPr>
        <w:spacing w:line="85" w:lineRule="exact"/>
        <w:rPr>
          <w:rFonts w:ascii="PMingLiU" w:eastAsia="PMingLiU" w:hAnsi="PMingLiU"/>
          <w:sz w:val="24"/>
        </w:rPr>
      </w:pPr>
    </w:p>
    <w:p w:rsidR="009A0FCA" w:rsidRDefault="007C753E" w:rsidP="007C753E">
      <w:pPr>
        <w:numPr>
          <w:ilvl w:val="1"/>
          <w:numId w:val="24"/>
        </w:numPr>
        <w:tabs>
          <w:tab w:val="left" w:pos="846"/>
        </w:tabs>
        <w:spacing w:line="0" w:lineRule="atLeast"/>
        <w:ind w:left="846" w:hanging="278"/>
        <w:jc w:val="both"/>
        <w:rPr>
          <w:rFonts w:ascii="PMingLiU" w:eastAsia="PMingLiU" w:hAnsi="PMingLiU"/>
          <w:sz w:val="24"/>
        </w:rPr>
      </w:pPr>
      <w:r>
        <w:rPr>
          <w:rFonts w:ascii="Times New Roman" w:eastAsia="Times New Roman" w:hAnsi="Times New Roman"/>
          <w:sz w:val="22"/>
        </w:rPr>
        <w:t>28.3.3) di impegnarsi a rispettare tutte le norme vigenti.</w:t>
      </w:r>
    </w:p>
    <w:p w:rsidR="009A0FCA" w:rsidRDefault="009A0FCA">
      <w:pPr>
        <w:spacing w:line="85" w:lineRule="exact"/>
        <w:rPr>
          <w:rFonts w:ascii="Times New Roman" w:eastAsia="Times New Roman" w:hAnsi="Times New Roman"/>
        </w:rPr>
      </w:pPr>
    </w:p>
    <w:p w:rsidR="009A0FCA" w:rsidRDefault="007C753E">
      <w:pPr>
        <w:spacing w:line="0" w:lineRule="atLeast"/>
        <w:ind w:left="6"/>
        <w:rPr>
          <w:rFonts w:ascii="Times New Roman" w:eastAsia="Times New Roman" w:hAnsi="Times New Roman"/>
          <w:i/>
          <w:sz w:val="22"/>
        </w:rPr>
      </w:pPr>
      <w:r>
        <w:rPr>
          <w:rFonts w:ascii="Times New Roman" w:eastAsia="Times New Roman" w:hAnsi="Times New Roman"/>
          <w:i/>
          <w:sz w:val="22"/>
        </w:rPr>
        <w:t>(nel caso di Raggruppamenti temporanei ed i consorzi ordinari, non ancora costituiti prima della gara)</w:t>
      </w:r>
    </w:p>
    <w:p w:rsidR="009A0FCA" w:rsidRDefault="009A0FCA">
      <w:pPr>
        <w:spacing w:line="121" w:lineRule="exact"/>
        <w:rPr>
          <w:rFonts w:ascii="Times New Roman" w:eastAsia="Times New Roman" w:hAnsi="Times New Roman"/>
        </w:rPr>
      </w:pPr>
    </w:p>
    <w:p w:rsidR="009A0FCA" w:rsidRDefault="007C753E" w:rsidP="007C753E">
      <w:pPr>
        <w:numPr>
          <w:ilvl w:val="0"/>
          <w:numId w:val="25"/>
        </w:numPr>
        <w:tabs>
          <w:tab w:val="left" w:pos="286"/>
        </w:tabs>
        <w:spacing w:line="0" w:lineRule="atLeast"/>
        <w:ind w:left="286" w:hanging="286"/>
        <w:jc w:val="both"/>
        <w:rPr>
          <w:rFonts w:ascii="PMingLiU" w:eastAsia="PMingLiU" w:hAnsi="PMingLiU"/>
          <w:sz w:val="24"/>
        </w:rPr>
      </w:pPr>
      <w:r>
        <w:rPr>
          <w:rFonts w:ascii="Times New Roman" w:eastAsia="Times New Roman" w:hAnsi="Times New Roman"/>
          <w:sz w:val="22"/>
        </w:rPr>
        <w:t>29) di impegnarsi, in caso di aggiudicazione della gara d’appalto:</w:t>
      </w:r>
    </w:p>
    <w:p w:rsidR="009A0FCA" w:rsidRDefault="009A0FCA">
      <w:pPr>
        <w:spacing w:line="62" w:lineRule="exact"/>
        <w:rPr>
          <w:rFonts w:ascii="PMingLiU" w:eastAsia="PMingLiU" w:hAnsi="PMingLiU"/>
          <w:sz w:val="24"/>
        </w:rPr>
      </w:pPr>
    </w:p>
    <w:p w:rsidR="009A0FCA" w:rsidRDefault="007C753E" w:rsidP="007C753E">
      <w:pPr>
        <w:numPr>
          <w:ilvl w:val="1"/>
          <w:numId w:val="25"/>
        </w:numPr>
        <w:tabs>
          <w:tab w:val="left" w:pos="966"/>
        </w:tabs>
        <w:spacing w:line="0" w:lineRule="atLeast"/>
        <w:ind w:left="966" w:hanging="286"/>
        <w:jc w:val="both"/>
        <w:rPr>
          <w:rFonts w:ascii="PMingLiU" w:eastAsia="PMingLiU" w:hAnsi="PMingLiU"/>
          <w:sz w:val="24"/>
        </w:rPr>
      </w:pPr>
      <w:r>
        <w:rPr>
          <w:rFonts w:ascii="Times New Roman" w:eastAsia="Times New Roman" w:hAnsi="Times New Roman"/>
          <w:sz w:val="22"/>
        </w:rPr>
        <w:lastRenderedPageBreak/>
        <w:t>29.1) a costituire un raggruppamento temporaneo o consorzio ordinario;</w:t>
      </w:r>
    </w:p>
    <w:p w:rsidR="009A0FCA" w:rsidRDefault="009A0FCA">
      <w:pPr>
        <w:spacing w:line="65" w:lineRule="exact"/>
        <w:rPr>
          <w:rFonts w:ascii="PMingLiU" w:eastAsia="PMingLiU" w:hAnsi="PMingLiU"/>
          <w:sz w:val="24"/>
        </w:rPr>
      </w:pPr>
    </w:p>
    <w:p w:rsidR="009A0FCA" w:rsidRDefault="007C753E" w:rsidP="007C753E">
      <w:pPr>
        <w:numPr>
          <w:ilvl w:val="1"/>
          <w:numId w:val="25"/>
        </w:numPr>
        <w:tabs>
          <w:tab w:val="left" w:pos="966"/>
        </w:tabs>
        <w:spacing w:line="273" w:lineRule="auto"/>
        <w:ind w:left="966" w:right="40" w:hanging="286"/>
        <w:jc w:val="both"/>
        <w:rPr>
          <w:rFonts w:ascii="PMingLiU" w:eastAsia="PMingLiU" w:hAnsi="PMingLiU"/>
          <w:sz w:val="24"/>
        </w:rPr>
      </w:pPr>
      <w:r>
        <w:rPr>
          <w:rFonts w:ascii="Times New Roman" w:eastAsia="Times New Roman" w:hAnsi="Times New Roman"/>
          <w:sz w:val="22"/>
        </w:rPr>
        <w:t xml:space="preserve">29.2) a conferire mandato collettivo speciale con rappresentanza ai sensi degli artt. 45 e 48 del </w:t>
      </w:r>
      <w:r>
        <w:rPr>
          <w:rFonts w:ascii="Times New Roman" w:eastAsia="Times New Roman" w:hAnsi="Times New Roman"/>
          <w:color w:val="0000FF"/>
          <w:sz w:val="22"/>
          <w:u w:val="single"/>
        </w:rPr>
        <w:t>D.Lgs. n. 50/2016</w:t>
      </w:r>
      <w:r>
        <w:rPr>
          <w:rFonts w:ascii="Times New Roman" w:eastAsia="Times New Roman" w:hAnsi="Times New Roman"/>
          <w:color w:val="000000"/>
          <w:sz w:val="22"/>
        </w:rPr>
        <w:t>;</w:t>
      </w:r>
    </w:p>
    <w:p w:rsidR="009A0FCA" w:rsidRDefault="009A0FCA">
      <w:pPr>
        <w:spacing w:line="26" w:lineRule="exact"/>
        <w:rPr>
          <w:rFonts w:ascii="PMingLiU" w:eastAsia="PMingLiU" w:hAnsi="PMingLiU"/>
          <w:sz w:val="24"/>
        </w:rPr>
      </w:pPr>
    </w:p>
    <w:p w:rsidR="009A0FCA" w:rsidRDefault="007C753E" w:rsidP="007C753E">
      <w:pPr>
        <w:numPr>
          <w:ilvl w:val="1"/>
          <w:numId w:val="25"/>
        </w:numPr>
        <w:tabs>
          <w:tab w:val="left" w:pos="966"/>
        </w:tabs>
        <w:spacing w:line="273" w:lineRule="auto"/>
        <w:ind w:left="966" w:right="40" w:hanging="286"/>
        <w:jc w:val="both"/>
        <w:rPr>
          <w:rFonts w:ascii="PMingLiU" w:eastAsia="PMingLiU" w:hAnsi="PMingLiU"/>
          <w:sz w:val="24"/>
        </w:rPr>
      </w:pPr>
      <w:r>
        <w:rPr>
          <w:rFonts w:ascii="Times New Roman" w:eastAsia="Times New Roman" w:hAnsi="Times New Roman"/>
          <w:sz w:val="22"/>
        </w:rPr>
        <w:t>29.3) a rendere procura al legale rappresentante del soggetto mandatario, il quale stipulerà il contratto in nome e per conto proprio e dei mandanti;</w:t>
      </w:r>
    </w:p>
    <w:p w:rsidR="009A0FCA" w:rsidRDefault="009A0FCA">
      <w:pPr>
        <w:spacing w:line="26" w:lineRule="exact"/>
        <w:rPr>
          <w:rFonts w:ascii="PMingLiU" w:eastAsia="PMingLiU" w:hAnsi="PMingLiU"/>
          <w:sz w:val="24"/>
        </w:rPr>
      </w:pPr>
    </w:p>
    <w:p w:rsidR="009A0FCA" w:rsidRDefault="007C753E" w:rsidP="007C753E">
      <w:pPr>
        <w:numPr>
          <w:ilvl w:val="1"/>
          <w:numId w:val="25"/>
        </w:numPr>
        <w:tabs>
          <w:tab w:val="left" w:pos="966"/>
        </w:tabs>
        <w:spacing w:line="273" w:lineRule="auto"/>
        <w:ind w:left="966" w:right="40" w:hanging="286"/>
        <w:jc w:val="both"/>
        <w:rPr>
          <w:rFonts w:ascii="PMingLiU" w:eastAsia="PMingLiU" w:hAnsi="PMingLiU"/>
          <w:sz w:val="24"/>
        </w:rPr>
      </w:pPr>
      <w:r>
        <w:rPr>
          <w:rFonts w:ascii="Times New Roman" w:eastAsia="Times New Roman" w:hAnsi="Times New Roman"/>
          <w:sz w:val="22"/>
        </w:rPr>
        <w:t xml:space="preserve">29.4) ad uniformarsi alla disciplina vigente in materia di raggruppamenti temporanei o consorzi ordinari di concorrenti, ai sensi degli artt. 45 e 48 del </w:t>
      </w:r>
      <w:r>
        <w:rPr>
          <w:rFonts w:ascii="Times New Roman" w:eastAsia="Times New Roman" w:hAnsi="Times New Roman"/>
          <w:color w:val="0000FF"/>
          <w:sz w:val="22"/>
          <w:u w:val="single"/>
        </w:rPr>
        <w:t>D.Lgs. n. 50/2016</w:t>
      </w:r>
      <w:r>
        <w:rPr>
          <w:rFonts w:ascii="Times New Roman" w:eastAsia="Times New Roman" w:hAnsi="Times New Roman"/>
          <w:sz w:val="22"/>
        </w:rPr>
        <w:t>.</w:t>
      </w:r>
    </w:p>
    <w:p w:rsidR="009A0FCA" w:rsidRDefault="00E058FB">
      <w:pPr>
        <w:spacing w:line="231" w:lineRule="exact"/>
        <w:rPr>
          <w:rFonts w:ascii="Times New Roman" w:eastAsia="Times New Roman" w:hAnsi="Times New Roman"/>
        </w:rPr>
      </w:pPr>
      <w:r w:rsidRPr="00E058FB">
        <w:rPr>
          <w:rFonts w:ascii="PMingLiU" w:eastAsia="PMingLiU" w:hAnsi="PMingLiU"/>
          <w:sz w:val="24"/>
        </w:rPr>
        <w:pict>
          <v:line id="_x0000_s1069" style="position:absolute;z-index:-251681280" from="-5.9pt,11.35pt" to="487.85pt,11.35pt" o:allowincell="f" o:userdrawn="t" strokeweight=".16931mm"/>
        </w:pict>
      </w:r>
      <w:r w:rsidRPr="00E058FB">
        <w:rPr>
          <w:rFonts w:ascii="PMingLiU" w:eastAsia="PMingLiU" w:hAnsi="PMingLiU"/>
          <w:sz w:val="24"/>
        </w:rPr>
        <w:pict>
          <v:line id="_x0000_s1070" style="position:absolute;z-index:-251680256" from="-5.9pt,27.65pt" to="487.85pt,27.65pt" o:allowincell="f" o:userdrawn="t" strokeweight=".48pt"/>
        </w:pict>
      </w:r>
      <w:r w:rsidRPr="00E058FB">
        <w:rPr>
          <w:rFonts w:ascii="PMingLiU" w:eastAsia="PMingLiU" w:hAnsi="PMingLiU"/>
          <w:sz w:val="24"/>
        </w:rPr>
        <w:pict>
          <v:line id="_x0000_s1071" style="position:absolute;z-index:-251679232" from="-5.65pt,11.1pt" to="-5.65pt,27.9pt" o:allowincell="f" o:userdrawn="t" strokeweight=".48pt"/>
        </w:pict>
      </w:r>
      <w:r w:rsidRPr="00E058FB">
        <w:rPr>
          <w:rFonts w:ascii="PMingLiU" w:eastAsia="PMingLiU" w:hAnsi="PMingLiU"/>
          <w:sz w:val="24"/>
        </w:rPr>
        <w:pict>
          <v:line id="_x0000_s1072" style="position:absolute;z-index:-251678208" from="487.6pt,11.1pt" to="487.6pt,27.9pt" o:allowincell="f" o:userdrawn="t" strokeweight=".16931mm"/>
        </w:pict>
      </w:r>
    </w:p>
    <w:p w:rsidR="009A0FCA" w:rsidRDefault="007C753E">
      <w:pPr>
        <w:spacing w:line="0" w:lineRule="atLeast"/>
        <w:ind w:left="6"/>
        <w:rPr>
          <w:rFonts w:ascii="Times New Roman" w:eastAsia="Times New Roman" w:hAnsi="Times New Roman"/>
          <w:b/>
          <w:i/>
          <w:sz w:val="24"/>
        </w:rPr>
      </w:pPr>
      <w:r>
        <w:rPr>
          <w:rFonts w:ascii="Times New Roman" w:eastAsia="Times New Roman" w:hAnsi="Times New Roman"/>
          <w:b/>
          <w:i/>
          <w:sz w:val="24"/>
        </w:rPr>
        <w:t>Altre dichiarazioni e/o documentazioni da allegare necessarie per partecipare alla gara d’appalto</w:t>
      </w:r>
    </w:p>
    <w:p w:rsidR="009A0FCA" w:rsidRDefault="009A0FCA">
      <w:pPr>
        <w:spacing w:line="275" w:lineRule="exact"/>
        <w:rPr>
          <w:rFonts w:ascii="Times New Roman" w:eastAsia="Times New Roman" w:hAnsi="Times New Roman"/>
        </w:rPr>
      </w:pPr>
    </w:p>
    <w:p w:rsidR="009A0FCA" w:rsidRDefault="007C753E" w:rsidP="007C753E">
      <w:pPr>
        <w:numPr>
          <w:ilvl w:val="0"/>
          <w:numId w:val="26"/>
        </w:numPr>
        <w:tabs>
          <w:tab w:val="left" w:pos="709"/>
        </w:tabs>
        <w:spacing w:line="244" w:lineRule="auto"/>
        <w:ind w:left="286" w:right="40" w:hanging="30"/>
        <w:jc w:val="both"/>
        <w:rPr>
          <w:rFonts w:ascii="Times New Roman" w:eastAsia="Times New Roman" w:hAnsi="Times New Roman"/>
          <w:sz w:val="22"/>
        </w:rPr>
      </w:pPr>
      <w:r>
        <w:rPr>
          <w:rFonts w:ascii="Times New Roman" w:eastAsia="Times New Roman" w:hAnsi="Times New Roman"/>
          <w:sz w:val="22"/>
        </w:rPr>
        <w:t xml:space="preserve">di rispettare ed applicare, dal momento della presentazione dell’offerta e per tutta la durata del contratto, i contratti collettivi nazionali di lavoro inerenti al settore oggetto dell’appalto, gli accordi sindacali integrativi e tutti gli adempimenti di legge nei confronti dei lavoratori dipendenti, nonché di rispettare quanto previsto dalla legislazione vigente in tema di prevenzione e protezione dei luoghi di lavoro (es. </w:t>
      </w:r>
      <w:r>
        <w:rPr>
          <w:rFonts w:ascii="Times New Roman" w:eastAsia="Times New Roman" w:hAnsi="Times New Roman"/>
          <w:color w:val="0000FF"/>
          <w:sz w:val="22"/>
          <w:u w:val="single"/>
        </w:rPr>
        <w:t>D.Lgs. 81/2008</w:t>
      </w:r>
      <w:r>
        <w:rPr>
          <w:rFonts w:ascii="Times New Roman" w:eastAsia="Times New Roman" w:hAnsi="Times New Roman"/>
          <w:sz w:val="22"/>
        </w:rPr>
        <w:t xml:space="preserve"> e succ. modif. e </w:t>
      </w:r>
      <w:proofErr w:type="spellStart"/>
      <w:r>
        <w:rPr>
          <w:rFonts w:ascii="Times New Roman" w:eastAsia="Times New Roman" w:hAnsi="Times New Roman"/>
          <w:sz w:val="22"/>
        </w:rPr>
        <w:t>integraz</w:t>
      </w:r>
      <w:proofErr w:type="spellEnd"/>
      <w:r>
        <w:rPr>
          <w:rFonts w:ascii="Times New Roman" w:eastAsia="Times New Roman" w:hAnsi="Times New Roman"/>
          <w:sz w:val="22"/>
        </w:rPr>
        <w:t>.). A tal fine, dichiara di applicare il seguente CCNL</w:t>
      </w:r>
    </w:p>
    <w:p w:rsidR="009A0FCA" w:rsidRDefault="009A0FCA">
      <w:pPr>
        <w:spacing w:line="4" w:lineRule="exact"/>
        <w:rPr>
          <w:rFonts w:ascii="Times New Roman" w:eastAsia="Times New Roman" w:hAnsi="Times New Roman"/>
          <w:sz w:val="22"/>
        </w:rPr>
      </w:pPr>
    </w:p>
    <w:p w:rsidR="009A0FCA" w:rsidRDefault="007C753E">
      <w:pPr>
        <w:spacing w:line="0" w:lineRule="atLeast"/>
        <w:ind w:left="286"/>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w:t>
      </w:r>
    </w:p>
    <w:p w:rsidR="009A0FCA" w:rsidRDefault="009A0FCA">
      <w:pPr>
        <w:spacing w:line="215" w:lineRule="exact"/>
        <w:rPr>
          <w:rFonts w:ascii="Times New Roman" w:eastAsia="Times New Roman" w:hAnsi="Times New Roman"/>
          <w:sz w:val="22"/>
        </w:rPr>
      </w:pPr>
    </w:p>
    <w:p w:rsidR="009A0FCA" w:rsidRDefault="007C753E" w:rsidP="007C753E">
      <w:pPr>
        <w:numPr>
          <w:ilvl w:val="0"/>
          <w:numId w:val="26"/>
        </w:numPr>
        <w:tabs>
          <w:tab w:val="left" w:pos="706"/>
        </w:tabs>
        <w:spacing w:line="0" w:lineRule="atLeast"/>
        <w:ind w:left="706" w:hanging="450"/>
        <w:jc w:val="both"/>
        <w:rPr>
          <w:rFonts w:ascii="Times New Roman" w:eastAsia="Times New Roman" w:hAnsi="Times New Roman"/>
          <w:sz w:val="22"/>
        </w:rPr>
      </w:pPr>
      <w:r>
        <w:rPr>
          <w:rFonts w:ascii="Times New Roman" w:eastAsia="Times New Roman" w:hAnsi="Times New Roman"/>
          <w:sz w:val="22"/>
        </w:rPr>
        <w:t>ai fini delle verifiche dei requisiti per la partecipazione alla gara d’appalto, che l’impresa è:</w:t>
      </w:r>
    </w:p>
    <w:p w:rsidR="009A0FCA" w:rsidRDefault="009A0FCA">
      <w:pPr>
        <w:spacing w:line="60" w:lineRule="exact"/>
        <w:rPr>
          <w:rFonts w:ascii="Times New Roman" w:eastAsia="Times New Roman" w:hAnsi="Times New Roman"/>
        </w:rPr>
      </w:pPr>
    </w:p>
    <w:p w:rsidR="009A0FCA" w:rsidRDefault="007C753E">
      <w:pPr>
        <w:spacing w:line="254" w:lineRule="auto"/>
        <w:ind w:left="626" w:right="40" w:hanging="34"/>
        <w:jc w:val="both"/>
        <w:rPr>
          <w:rFonts w:ascii="Times New Roman" w:eastAsia="Times New Roman" w:hAnsi="Times New Roman"/>
          <w:color w:val="000000"/>
          <w:sz w:val="22"/>
        </w:rPr>
      </w:pPr>
      <w:r>
        <w:rPr>
          <w:rFonts w:ascii="Times New Roman" w:eastAsia="Times New Roman" w:hAnsi="Times New Roman"/>
          <w:sz w:val="22"/>
        </w:rPr>
        <w:t xml:space="preserve">31.1) una micro impresa in quanto, alla luce della raccomandazione della Commissione europea </w:t>
      </w:r>
      <w:r>
        <w:rPr>
          <w:rFonts w:ascii="Times New Roman" w:eastAsia="Times New Roman" w:hAnsi="Times New Roman"/>
          <w:color w:val="0000FF"/>
          <w:sz w:val="22"/>
          <w:u w:val="single"/>
        </w:rPr>
        <w:t>2003/361/CE del 6 maggio 2003</w:t>
      </w:r>
      <w:r>
        <w:rPr>
          <w:rFonts w:ascii="Times New Roman" w:eastAsia="Times New Roman" w:hAnsi="Times New Roman"/>
          <w:color w:val="0000FF"/>
          <w:sz w:val="22"/>
        </w:rPr>
        <w:t xml:space="preserve"> </w:t>
      </w:r>
      <w:r>
        <w:rPr>
          <w:rFonts w:ascii="Times New Roman" w:eastAsia="Times New Roman" w:hAnsi="Times New Roman"/>
          <w:color w:val="000000"/>
          <w:sz w:val="22"/>
        </w:rPr>
        <w:t>pubblicata nella Gazzetta Ufficiale dell’Unione Europea n. legge</w:t>
      </w:r>
      <w:r>
        <w:rPr>
          <w:rFonts w:ascii="Times New Roman" w:eastAsia="Times New Roman" w:hAnsi="Times New Roman"/>
          <w:color w:val="0000FF"/>
          <w:sz w:val="22"/>
        </w:rPr>
        <w:t xml:space="preserve"> </w:t>
      </w:r>
      <w:r>
        <w:rPr>
          <w:rFonts w:ascii="Times New Roman" w:eastAsia="Times New Roman" w:hAnsi="Times New Roman"/>
          <w:color w:val="000000"/>
          <w:sz w:val="22"/>
        </w:rPr>
        <w:t>124 del 20 maggio 2003: ____________________________________________________________</w:t>
      </w:r>
    </w:p>
    <w:p w:rsidR="009A0FCA" w:rsidRDefault="009A0FCA">
      <w:pPr>
        <w:spacing w:line="1" w:lineRule="exact"/>
        <w:rPr>
          <w:rFonts w:ascii="Times New Roman" w:eastAsia="Times New Roman" w:hAnsi="Times New Roman"/>
        </w:rPr>
      </w:pPr>
    </w:p>
    <w:p w:rsidR="009A0FCA" w:rsidRDefault="007C753E">
      <w:pPr>
        <w:spacing w:line="0" w:lineRule="atLeast"/>
        <w:ind w:left="62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w:t>
      </w:r>
    </w:p>
    <w:p w:rsidR="009A0FCA" w:rsidRDefault="009A0FCA">
      <w:pPr>
        <w:spacing w:line="75" w:lineRule="exact"/>
        <w:rPr>
          <w:rFonts w:ascii="Times New Roman" w:eastAsia="Times New Roman" w:hAnsi="Times New Roman"/>
        </w:rPr>
      </w:pPr>
    </w:p>
    <w:p w:rsidR="009A0FCA" w:rsidRDefault="007C753E">
      <w:pPr>
        <w:spacing w:line="254" w:lineRule="auto"/>
        <w:ind w:left="626" w:right="40" w:hanging="43"/>
        <w:jc w:val="both"/>
        <w:rPr>
          <w:rFonts w:ascii="Times New Roman" w:eastAsia="Times New Roman" w:hAnsi="Times New Roman"/>
          <w:color w:val="000000"/>
          <w:sz w:val="22"/>
        </w:rPr>
      </w:pPr>
      <w:r>
        <w:rPr>
          <w:rFonts w:ascii="Times New Roman" w:eastAsia="Times New Roman" w:hAnsi="Times New Roman"/>
          <w:sz w:val="22"/>
        </w:rPr>
        <w:t xml:space="preserve">31.2) una piccola impresa in quanto, alla luce della raccomandazione della Commissione europea </w:t>
      </w:r>
      <w:r>
        <w:rPr>
          <w:rFonts w:ascii="Times New Roman" w:eastAsia="Times New Roman" w:hAnsi="Times New Roman"/>
          <w:color w:val="0000FF"/>
          <w:sz w:val="22"/>
          <w:u w:val="single"/>
        </w:rPr>
        <w:t>2003/361/CE del 6 maggio 2003</w:t>
      </w:r>
      <w:r>
        <w:rPr>
          <w:rFonts w:ascii="Times New Roman" w:eastAsia="Times New Roman" w:hAnsi="Times New Roman"/>
          <w:color w:val="0000FF"/>
          <w:sz w:val="22"/>
        </w:rPr>
        <w:t xml:space="preserve"> </w:t>
      </w:r>
      <w:r>
        <w:rPr>
          <w:rFonts w:ascii="Times New Roman" w:eastAsia="Times New Roman" w:hAnsi="Times New Roman"/>
          <w:color w:val="000000"/>
          <w:sz w:val="22"/>
        </w:rPr>
        <w:t>pubblicata nella Gazzetta Ufficiale dell’Unione Europea n. legge</w:t>
      </w:r>
      <w:r>
        <w:rPr>
          <w:rFonts w:ascii="Times New Roman" w:eastAsia="Times New Roman" w:hAnsi="Times New Roman"/>
          <w:color w:val="0000FF"/>
          <w:sz w:val="22"/>
        </w:rPr>
        <w:t xml:space="preserve"> </w:t>
      </w:r>
      <w:r>
        <w:rPr>
          <w:rFonts w:ascii="Times New Roman" w:eastAsia="Times New Roman" w:hAnsi="Times New Roman"/>
          <w:color w:val="000000"/>
          <w:sz w:val="22"/>
        </w:rPr>
        <w:t>124 del 20 maggio 2003: ____________________________________________________________</w:t>
      </w:r>
    </w:p>
    <w:p w:rsidR="009A0FCA" w:rsidRDefault="009A0FCA">
      <w:pPr>
        <w:spacing w:line="2" w:lineRule="exact"/>
        <w:rPr>
          <w:rFonts w:ascii="Times New Roman" w:eastAsia="Times New Roman" w:hAnsi="Times New Roman"/>
        </w:rPr>
      </w:pPr>
    </w:p>
    <w:p w:rsidR="009A0FCA" w:rsidRDefault="007C753E">
      <w:pPr>
        <w:spacing w:line="0" w:lineRule="atLeast"/>
        <w:ind w:left="62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w:t>
      </w:r>
    </w:p>
    <w:p w:rsidR="009A0FCA" w:rsidRDefault="009A0FCA">
      <w:pPr>
        <w:spacing w:line="75" w:lineRule="exact"/>
        <w:rPr>
          <w:rFonts w:ascii="Times New Roman" w:eastAsia="Times New Roman" w:hAnsi="Times New Roman"/>
        </w:rPr>
      </w:pPr>
    </w:p>
    <w:p w:rsidR="009A0FCA" w:rsidRDefault="007C753E">
      <w:pPr>
        <w:spacing w:line="254" w:lineRule="auto"/>
        <w:ind w:left="626" w:right="40" w:hanging="35"/>
        <w:jc w:val="both"/>
        <w:rPr>
          <w:rFonts w:ascii="Times New Roman" w:eastAsia="Times New Roman" w:hAnsi="Times New Roman"/>
          <w:color w:val="000000"/>
          <w:sz w:val="22"/>
        </w:rPr>
      </w:pPr>
      <w:r>
        <w:rPr>
          <w:rFonts w:ascii="Times New Roman" w:eastAsia="Times New Roman" w:hAnsi="Times New Roman"/>
          <w:sz w:val="22"/>
        </w:rPr>
        <w:t xml:space="preserve">31.3) una media impresa in quanto, alla luce della raccomandazione della Commissione europea </w:t>
      </w:r>
      <w:r>
        <w:rPr>
          <w:rFonts w:ascii="Times New Roman" w:eastAsia="Times New Roman" w:hAnsi="Times New Roman"/>
          <w:color w:val="0000FF"/>
          <w:sz w:val="22"/>
          <w:u w:val="single"/>
        </w:rPr>
        <w:t>2003/361/CE del 6 maggio 2003</w:t>
      </w:r>
      <w:r>
        <w:rPr>
          <w:rFonts w:ascii="Times New Roman" w:eastAsia="Times New Roman" w:hAnsi="Times New Roman"/>
          <w:color w:val="0000FF"/>
          <w:sz w:val="22"/>
        </w:rPr>
        <w:t xml:space="preserve"> </w:t>
      </w:r>
      <w:r>
        <w:rPr>
          <w:rFonts w:ascii="Times New Roman" w:eastAsia="Times New Roman" w:hAnsi="Times New Roman"/>
          <w:color w:val="000000"/>
          <w:sz w:val="22"/>
        </w:rPr>
        <w:t>pubblicata nella Gazzetta Ufficiale dell’Unione Europea n. 124 del</w:t>
      </w:r>
      <w:r>
        <w:rPr>
          <w:rFonts w:ascii="Times New Roman" w:eastAsia="Times New Roman" w:hAnsi="Times New Roman"/>
          <w:color w:val="0000FF"/>
          <w:sz w:val="22"/>
        </w:rPr>
        <w:t xml:space="preserve"> </w:t>
      </w:r>
      <w:r>
        <w:rPr>
          <w:rFonts w:ascii="Times New Roman" w:eastAsia="Times New Roman" w:hAnsi="Times New Roman"/>
          <w:color w:val="000000"/>
          <w:sz w:val="22"/>
        </w:rPr>
        <w:t>20 maggio 2003: __________________________________________________________________</w:t>
      </w:r>
    </w:p>
    <w:p w:rsidR="009A0FCA" w:rsidRDefault="009A0FCA">
      <w:pPr>
        <w:spacing w:line="1" w:lineRule="exact"/>
        <w:rPr>
          <w:rFonts w:ascii="Times New Roman" w:eastAsia="Times New Roman" w:hAnsi="Times New Roman"/>
        </w:rPr>
      </w:pPr>
    </w:p>
    <w:p w:rsidR="009A0FCA" w:rsidRDefault="007C753E">
      <w:pPr>
        <w:spacing w:line="0" w:lineRule="atLeast"/>
        <w:ind w:left="62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w:t>
      </w:r>
    </w:p>
    <w:p w:rsidR="009A0FCA" w:rsidRDefault="009A0FCA">
      <w:pPr>
        <w:spacing w:line="75" w:lineRule="exact"/>
        <w:rPr>
          <w:rFonts w:ascii="Times New Roman" w:eastAsia="Times New Roman" w:hAnsi="Times New Roman"/>
        </w:rPr>
      </w:pPr>
    </w:p>
    <w:p w:rsidR="009A0FCA" w:rsidRDefault="007C753E">
      <w:pPr>
        <w:spacing w:line="250" w:lineRule="auto"/>
        <w:ind w:left="286" w:right="40" w:hanging="28"/>
        <w:jc w:val="both"/>
        <w:rPr>
          <w:rFonts w:ascii="Times New Roman" w:eastAsia="Times New Roman" w:hAnsi="Times New Roman"/>
          <w:sz w:val="22"/>
        </w:rPr>
      </w:pPr>
      <w:r>
        <w:rPr>
          <w:rFonts w:ascii="Times New Roman" w:eastAsia="Times New Roman" w:hAnsi="Times New Roman"/>
          <w:sz w:val="22"/>
        </w:rPr>
        <w:t>32) la perfetta conoscenza delle norme generali e particolari che regolano l’appalto nonché di tutti gli obblighi derivanti dalle prescrizioni del capitolato, di tutte le condizioni locali nonché delle circostanze generali e particolari che possono aver influito sulla determinazione dei prezzi e sulla quantificazione dell’offerta presentata e, in particolare:</w:t>
      </w:r>
    </w:p>
    <w:p w:rsidR="009A0FCA" w:rsidRDefault="009A0FCA">
      <w:pPr>
        <w:spacing w:line="18" w:lineRule="exact"/>
        <w:rPr>
          <w:rFonts w:ascii="Times New Roman" w:eastAsia="Times New Roman" w:hAnsi="Times New Roman"/>
        </w:rPr>
      </w:pPr>
    </w:p>
    <w:p w:rsidR="009A0FCA" w:rsidRDefault="007C753E">
      <w:pPr>
        <w:spacing w:line="256" w:lineRule="auto"/>
        <w:ind w:left="426" w:right="40" w:firstLine="263"/>
        <w:jc w:val="both"/>
        <w:rPr>
          <w:rFonts w:ascii="Times New Roman" w:eastAsia="Times New Roman" w:hAnsi="Times New Roman"/>
          <w:sz w:val="22"/>
        </w:rPr>
      </w:pPr>
      <w:r>
        <w:rPr>
          <w:rFonts w:ascii="Times New Roman" w:eastAsia="Times New Roman" w:hAnsi="Times New Roman"/>
          <w:sz w:val="22"/>
        </w:rPr>
        <w:t>32.1) di avere esatta cognizione delle condizioni contrattuali contenute nella documentazione di gara e di accettare, senza riserva alcuna, le norme e le condizioni contenute nella stessa documentazione e nei suoi allegati, nel capitolato speciale d’appalto e nei relativi allegati e, comunque, tutte le disposizioni che concernono la fase esecutiva del contratto come contenute nei documenti posti a base di gara;</w:t>
      </w:r>
    </w:p>
    <w:p w:rsidR="009A0FCA" w:rsidRDefault="009A0FCA">
      <w:pPr>
        <w:spacing w:line="200" w:lineRule="exact"/>
        <w:rPr>
          <w:rFonts w:ascii="Times New Roman" w:eastAsia="Times New Roman" w:hAnsi="Times New Roman"/>
        </w:rPr>
      </w:pPr>
    </w:p>
    <w:p w:rsidR="009A0FCA" w:rsidRDefault="009A0FCA">
      <w:pPr>
        <w:spacing w:line="200" w:lineRule="exact"/>
        <w:rPr>
          <w:rFonts w:ascii="Times New Roman" w:eastAsia="Times New Roman" w:hAnsi="Times New Roman"/>
        </w:rPr>
      </w:pPr>
    </w:p>
    <w:p w:rsidR="009A0FCA" w:rsidRDefault="007C753E">
      <w:pPr>
        <w:spacing w:line="264" w:lineRule="auto"/>
        <w:ind w:left="60" w:firstLine="302"/>
        <w:jc w:val="both"/>
        <w:rPr>
          <w:rFonts w:ascii="Times New Roman" w:eastAsia="Times New Roman" w:hAnsi="Times New Roman"/>
          <w:sz w:val="22"/>
        </w:rPr>
      </w:pPr>
      <w:bookmarkStart w:id="13" w:name="page14"/>
      <w:bookmarkEnd w:id="13"/>
      <w:r>
        <w:rPr>
          <w:rFonts w:ascii="Times New Roman" w:eastAsia="Times New Roman" w:hAnsi="Times New Roman"/>
          <w:sz w:val="22"/>
        </w:rPr>
        <w:t>32.2) di accettare, senza riserva alcuna, tutti gli obblighi, le soggezioni e gli oneri indicati nei documenti di gara, ivi compreso il progetto esecutivo posto a base di gara, dei quali dichiara di aver preso esatta e completa conoscenza, avendoli esaminati in ogni loro dettaglio e giudicandoli adeguati;</w:t>
      </w:r>
    </w:p>
    <w:p w:rsidR="009A0FCA" w:rsidRDefault="009A0FCA">
      <w:pPr>
        <w:spacing w:line="63" w:lineRule="exact"/>
        <w:rPr>
          <w:rFonts w:ascii="Times New Roman" w:eastAsia="Times New Roman" w:hAnsi="Times New Roman"/>
        </w:rPr>
      </w:pPr>
    </w:p>
    <w:p w:rsidR="009A0FCA" w:rsidRDefault="007C753E">
      <w:pPr>
        <w:spacing w:line="244" w:lineRule="auto"/>
        <w:ind w:firstLine="312"/>
        <w:jc w:val="both"/>
        <w:rPr>
          <w:rFonts w:ascii="Times New Roman" w:eastAsia="Times New Roman" w:hAnsi="Times New Roman"/>
          <w:sz w:val="24"/>
        </w:rPr>
      </w:pPr>
      <w:r>
        <w:rPr>
          <w:rFonts w:ascii="Times New Roman" w:eastAsia="Times New Roman" w:hAnsi="Times New Roman"/>
          <w:sz w:val="22"/>
        </w:rPr>
        <w:t xml:space="preserve">32.3) </w:t>
      </w:r>
      <w:r>
        <w:rPr>
          <w:rFonts w:ascii="Times New Roman" w:eastAsia="Times New Roman" w:hAnsi="Times New Roman"/>
          <w:sz w:val="24"/>
        </w:rPr>
        <w:t>di aver di avere esaminato gli elaborati progettuali, di essersi recati sul luogo di</w:t>
      </w:r>
      <w:r>
        <w:rPr>
          <w:rFonts w:ascii="Times New Roman" w:eastAsia="Times New Roman" w:hAnsi="Times New Roman"/>
          <w:sz w:val="22"/>
        </w:rPr>
        <w:t xml:space="preserve"> </w:t>
      </w:r>
      <w:r>
        <w:rPr>
          <w:rFonts w:ascii="Times New Roman" w:eastAsia="Times New Roman" w:hAnsi="Times New Roman"/>
          <w:sz w:val="24"/>
        </w:rPr>
        <w:t>esecuzione dei lavori, di avere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 Il concorrente si assume ogni responsabilità in ordine all’avvenuto sopralluogo sul sito e alla presa visione degli atti progettuali, mediante la suddetta dichiarazione.</w:t>
      </w:r>
    </w:p>
    <w:p w:rsidR="009A0FCA" w:rsidRDefault="009A0FCA">
      <w:pPr>
        <w:spacing w:line="86" w:lineRule="exact"/>
        <w:rPr>
          <w:rFonts w:ascii="Times New Roman" w:eastAsia="Times New Roman" w:hAnsi="Times New Roman"/>
        </w:rPr>
      </w:pPr>
    </w:p>
    <w:p w:rsidR="009A0FCA" w:rsidRDefault="007C753E">
      <w:pPr>
        <w:spacing w:line="264" w:lineRule="auto"/>
        <w:ind w:left="60" w:firstLine="263"/>
        <w:jc w:val="both"/>
        <w:rPr>
          <w:rFonts w:ascii="Times New Roman" w:eastAsia="Times New Roman" w:hAnsi="Times New Roman"/>
          <w:sz w:val="22"/>
        </w:rPr>
      </w:pPr>
      <w:r>
        <w:rPr>
          <w:rFonts w:ascii="Times New Roman" w:eastAsia="Times New Roman" w:hAnsi="Times New Roman"/>
          <w:sz w:val="22"/>
        </w:rPr>
        <w:lastRenderedPageBreak/>
        <w:t>32.4) di accettare il Piano di Sicurezza e Coordinamento, nonché la stima dei conseguenti costi della sicurezza predeterminati dalla Stazione Appaltante e legati ai rischi ivi previsti, che rimarranno comunque fissi ed invariabili;</w:t>
      </w:r>
    </w:p>
    <w:p w:rsidR="009A0FCA" w:rsidRDefault="009A0FCA">
      <w:pPr>
        <w:spacing w:line="4" w:lineRule="exact"/>
        <w:rPr>
          <w:rFonts w:ascii="Times New Roman" w:eastAsia="Times New Roman" w:hAnsi="Times New Roman"/>
        </w:rPr>
      </w:pPr>
    </w:p>
    <w:p w:rsidR="009A0FCA" w:rsidRDefault="007C753E">
      <w:pPr>
        <w:spacing w:line="248" w:lineRule="auto"/>
        <w:ind w:left="60" w:firstLine="266"/>
        <w:jc w:val="both"/>
        <w:rPr>
          <w:rFonts w:ascii="Times New Roman" w:eastAsia="Times New Roman" w:hAnsi="Times New Roman"/>
          <w:sz w:val="22"/>
        </w:rPr>
      </w:pPr>
      <w:r>
        <w:rPr>
          <w:rFonts w:ascii="Times New Roman" w:eastAsia="Times New Roman" w:hAnsi="Times New Roman"/>
          <w:sz w:val="22"/>
        </w:rPr>
        <w:t>32.5) di assumere tutti gli obblighi di tracciabilità dei flussi finanziari di cui all’art. 3 della legge 13 agosto 2010, n. 136 e successive modifiche e, in caso di aggiudicazione, di impegnarsi a comunicare alla Stazione Appaltante gli estremi identificativi del conto corrente dedicato di cui al suddetto art. 3, entro sette giorni dalla sua accensione, nonché, nello stesso termine, le generalità e il codice fiscale delle persone delegate ad operare sul suddetto conto;</w:t>
      </w:r>
    </w:p>
    <w:p w:rsidR="009A0FCA" w:rsidRDefault="009A0FCA">
      <w:pPr>
        <w:spacing w:line="2" w:lineRule="exact"/>
        <w:rPr>
          <w:rFonts w:ascii="Times New Roman" w:eastAsia="Times New Roman" w:hAnsi="Times New Roman"/>
        </w:rPr>
      </w:pPr>
    </w:p>
    <w:p w:rsidR="009A0FCA" w:rsidRDefault="007C753E">
      <w:pPr>
        <w:spacing w:line="244" w:lineRule="auto"/>
        <w:ind w:left="380" w:hanging="9"/>
        <w:jc w:val="both"/>
        <w:rPr>
          <w:rFonts w:ascii="Times New Roman" w:eastAsia="Times New Roman" w:hAnsi="Times New Roman"/>
          <w:sz w:val="22"/>
        </w:rPr>
      </w:pPr>
      <w:r>
        <w:rPr>
          <w:rFonts w:ascii="Times New Roman" w:eastAsia="Times New Roman" w:hAnsi="Times New Roman"/>
          <w:sz w:val="22"/>
        </w:rPr>
        <w:t xml:space="preserve">32.6) di accettare e di impegnarsi ad osservare tutte le clausole contrattuali di cui al Protocollo di intesa ai fini della prevenzione dei </w:t>
      </w:r>
      <w:r w:rsidRPr="007E5F2F">
        <w:rPr>
          <w:rFonts w:ascii="Times New Roman" w:eastAsia="Times New Roman" w:hAnsi="Times New Roman"/>
          <w:sz w:val="22"/>
        </w:rPr>
        <w:t xml:space="preserve">tentativi di infiltrazione mafiosa, sottoscritto tra il Comune di </w:t>
      </w:r>
      <w:r w:rsidR="001A099F" w:rsidRPr="007E5F2F">
        <w:rPr>
          <w:rFonts w:ascii="Times New Roman" w:eastAsia="Times New Roman" w:hAnsi="Times New Roman"/>
          <w:sz w:val="22"/>
        </w:rPr>
        <w:t>Giovinazzo</w:t>
      </w:r>
      <w:r w:rsidRPr="007E5F2F">
        <w:rPr>
          <w:rFonts w:ascii="Times New Roman" w:eastAsia="Times New Roman" w:hAnsi="Times New Roman"/>
          <w:sz w:val="22"/>
        </w:rPr>
        <w:t xml:space="preserve"> e la Prefettura in data </w:t>
      </w:r>
      <w:r w:rsidR="007E5F2F" w:rsidRPr="007E5F2F">
        <w:rPr>
          <w:rFonts w:ascii="Times New Roman" w:eastAsia="Times New Roman" w:hAnsi="Times New Roman"/>
          <w:sz w:val="22"/>
        </w:rPr>
        <w:t>20</w:t>
      </w:r>
      <w:r w:rsidRPr="007E5F2F">
        <w:rPr>
          <w:rFonts w:ascii="Times New Roman" w:eastAsia="Times New Roman" w:hAnsi="Times New Roman"/>
          <w:sz w:val="22"/>
        </w:rPr>
        <w:t xml:space="preserve"> </w:t>
      </w:r>
      <w:r w:rsidR="007E5F2F" w:rsidRPr="007E5F2F">
        <w:rPr>
          <w:rFonts w:ascii="Times New Roman" w:eastAsia="Times New Roman" w:hAnsi="Times New Roman"/>
          <w:sz w:val="22"/>
        </w:rPr>
        <w:t xml:space="preserve">aprile </w:t>
      </w:r>
      <w:r w:rsidRPr="007E5F2F">
        <w:rPr>
          <w:rFonts w:ascii="Times New Roman" w:eastAsia="Times New Roman" w:hAnsi="Times New Roman"/>
          <w:sz w:val="22"/>
        </w:rPr>
        <w:t>2012 .</w:t>
      </w:r>
    </w:p>
    <w:p w:rsidR="009A0FCA" w:rsidRDefault="009A0FCA">
      <w:pPr>
        <w:spacing w:line="3" w:lineRule="exact"/>
        <w:rPr>
          <w:rFonts w:ascii="Times New Roman" w:eastAsia="Times New Roman" w:hAnsi="Times New Roman"/>
        </w:rPr>
      </w:pPr>
    </w:p>
    <w:p w:rsidR="009A0FCA" w:rsidRPr="00B47EA4" w:rsidRDefault="007C753E" w:rsidP="00B47EA4">
      <w:pPr>
        <w:tabs>
          <w:tab w:val="left" w:pos="6379"/>
        </w:tabs>
        <w:spacing w:line="244" w:lineRule="auto"/>
        <w:ind w:left="380" w:hanging="24"/>
        <w:jc w:val="both"/>
        <w:rPr>
          <w:rFonts w:ascii="Times New Roman" w:eastAsia="Times New Roman" w:hAnsi="Times New Roman"/>
          <w:sz w:val="22"/>
        </w:rPr>
      </w:pPr>
      <w:r>
        <w:rPr>
          <w:rFonts w:ascii="Times New Roman" w:eastAsia="Times New Roman" w:hAnsi="Times New Roman"/>
          <w:sz w:val="22"/>
        </w:rPr>
        <w:t xml:space="preserve">32.7) </w:t>
      </w:r>
      <w:r>
        <w:rPr>
          <w:rFonts w:ascii="Arial" w:eastAsia="Arial" w:hAnsi="Arial"/>
        </w:rPr>
        <w:t>di impegnarsi</w:t>
      </w:r>
      <w:r>
        <w:rPr>
          <w:rFonts w:ascii="Times New Roman" w:eastAsia="Times New Roman" w:hAnsi="Times New Roman"/>
          <w:sz w:val="22"/>
        </w:rPr>
        <w:t xml:space="preserve"> ad osservare le norme </w:t>
      </w:r>
      <w:r w:rsidRPr="00B47EA4">
        <w:rPr>
          <w:rFonts w:ascii="Times New Roman" w:eastAsia="Times New Roman" w:hAnsi="Times New Roman"/>
          <w:sz w:val="22"/>
        </w:rPr>
        <w:t xml:space="preserve">di cui al Codice di comportamento dei dipendenti pubblici approvato con deliberazione </w:t>
      </w:r>
      <w:r w:rsidR="007E5F2F" w:rsidRPr="00B47EA4">
        <w:rPr>
          <w:rFonts w:ascii="Times New Roman" w:eastAsia="Times New Roman" w:hAnsi="Times New Roman"/>
          <w:sz w:val="22"/>
        </w:rPr>
        <w:t xml:space="preserve">della Giunta Comunale del 24.01.2014, n.10 </w:t>
      </w:r>
      <w:r w:rsidRPr="00B47EA4">
        <w:rPr>
          <w:rFonts w:ascii="Times New Roman" w:eastAsia="Times New Roman" w:hAnsi="Times New Roman"/>
          <w:sz w:val="22"/>
        </w:rPr>
        <w:t xml:space="preserve"> pubblicato sul sito internet comunale www.comune.</w:t>
      </w:r>
      <w:r w:rsidR="007E5F2F" w:rsidRPr="00B47EA4">
        <w:rPr>
          <w:rFonts w:ascii="Times New Roman" w:eastAsia="Times New Roman" w:hAnsi="Times New Roman"/>
          <w:sz w:val="22"/>
        </w:rPr>
        <w:t>giovinazzo</w:t>
      </w:r>
      <w:r w:rsidRPr="00B47EA4">
        <w:rPr>
          <w:rFonts w:ascii="Times New Roman" w:eastAsia="Times New Roman" w:hAnsi="Times New Roman"/>
          <w:sz w:val="22"/>
        </w:rPr>
        <w:t xml:space="preserve">.ba.it – “Sezione Amministrazione Trasparente – </w:t>
      </w:r>
      <w:r w:rsidR="007E5F2F" w:rsidRPr="00B47EA4">
        <w:rPr>
          <w:rFonts w:ascii="Times New Roman" w:eastAsia="Times New Roman" w:hAnsi="Times New Roman"/>
          <w:sz w:val="22"/>
        </w:rPr>
        <w:t>disposizioni generali</w:t>
      </w:r>
      <w:r w:rsidRPr="00B47EA4">
        <w:rPr>
          <w:rFonts w:ascii="Times New Roman" w:eastAsia="Times New Roman" w:hAnsi="Times New Roman"/>
          <w:sz w:val="22"/>
        </w:rPr>
        <w:t>”.</w:t>
      </w:r>
    </w:p>
    <w:p w:rsidR="009A0FCA" w:rsidRDefault="009A0FCA">
      <w:pPr>
        <w:spacing w:line="3" w:lineRule="exact"/>
        <w:rPr>
          <w:rFonts w:ascii="Times New Roman" w:eastAsia="Times New Roman" w:hAnsi="Times New Roman"/>
        </w:rPr>
      </w:pPr>
    </w:p>
    <w:p w:rsidR="009A0FCA" w:rsidRDefault="007C753E">
      <w:pPr>
        <w:spacing w:line="246" w:lineRule="auto"/>
        <w:ind w:left="380" w:hanging="3"/>
        <w:jc w:val="both"/>
        <w:rPr>
          <w:rFonts w:ascii="Times New Roman" w:eastAsia="Times New Roman" w:hAnsi="Times New Roman"/>
          <w:sz w:val="22"/>
        </w:rPr>
      </w:pPr>
      <w:r>
        <w:rPr>
          <w:rFonts w:ascii="Times New Roman" w:eastAsia="Times New Roman" w:hAnsi="Times New Roman"/>
          <w:sz w:val="22"/>
        </w:rPr>
        <w:t xml:space="preserve">32.8) dichiarazione di cui agli artt. 53, </w:t>
      </w:r>
      <w:proofErr w:type="spellStart"/>
      <w:r>
        <w:rPr>
          <w:rFonts w:ascii="Times New Roman" w:eastAsia="Times New Roman" w:hAnsi="Times New Roman"/>
          <w:sz w:val="22"/>
        </w:rPr>
        <w:t>co</w:t>
      </w:r>
      <w:proofErr w:type="spellEnd"/>
      <w:r>
        <w:rPr>
          <w:rFonts w:ascii="Times New Roman" w:eastAsia="Times New Roman" w:hAnsi="Times New Roman"/>
          <w:sz w:val="22"/>
        </w:rPr>
        <w:t xml:space="preserve">. 16 </w:t>
      </w:r>
      <w:proofErr w:type="spellStart"/>
      <w:r>
        <w:rPr>
          <w:rFonts w:ascii="Times New Roman" w:eastAsia="Times New Roman" w:hAnsi="Times New Roman"/>
          <w:sz w:val="22"/>
        </w:rPr>
        <w:t>ter</w:t>
      </w:r>
      <w:proofErr w:type="spellEnd"/>
      <w:r>
        <w:rPr>
          <w:rFonts w:ascii="Times New Roman" w:eastAsia="Times New Roman" w:hAnsi="Times New Roman"/>
          <w:sz w:val="22"/>
        </w:rPr>
        <w:t xml:space="preserve"> del D. </w:t>
      </w:r>
      <w:proofErr w:type="spellStart"/>
      <w:r>
        <w:rPr>
          <w:rFonts w:ascii="Times New Roman" w:eastAsia="Times New Roman" w:hAnsi="Times New Roman"/>
          <w:sz w:val="22"/>
        </w:rPr>
        <w:t>Lgs</w:t>
      </w:r>
      <w:proofErr w:type="spellEnd"/>
      <w:r>
        <w:rPr>
          <w:rFonts w:ascii="Times New Roman" w:eastAsia="Times New Roman" w:hAnsi="Times New Roman"/>
          <w:sz w:val="22"/>
        </w:rPr>
        <w:t xml:space="preserve">. 165/01 e 21 del D. </w:t>
      </w:r>
      <w:proofErr w:type="spellStart"/>
      <w:r>
        <w:rPr>
          <w:rFonts w:ascii="Times New Roman" w:eastAsia="Times New Roman" w:hAnsi="Times New Roman"/>
          <w:sz w:val="22"/>
        </w:rPr>
        <w:t>Lgs</w:t>
      </w:r>
      <w:proofErr w:type="spellEnd"/>
      <w:r>
        <w:rPr>
          <w:rFonts w:ascii="Times New Roman" w:eastAsia="Times New Roman" w:hAnsi="Times New Roman"/>
          <w:sz w:val="22"/>
        </w:rPr>
        <w:t xml:space="preserve">. 39/2013 in ordine alla assenza di conferimento di incarichi professionali o attività lavorative ad ex dipendenti pubblici che hanno cessato il rapporto di lavoro con l’Amministrazione Comunale di </w:t>
      </w:r>
      <w:proofErr w:type="spellStart"/>
      <w:r w:rsidR="007E5F2F">
        <w:rPr>
          <w:rFonts w:ascii="Times New Roman" w:eastAsia="Times New Roman" w:hAnsi="Times New Roman"/>
          <w:sz w:val="22"/>
        </w:rPr>
        <w:t>Giovinaz</w:t>
      </w:r>
      <w:proofErr w:type="spellEnd"/>
      <w:r>
        <w:rPr>
          <w:rFonts w:ascii="Times New Roman" w:eastAsia="Times New Roman" w:hAnsi="Times New Roman"/>
          <w:sz w:val="22"/>
        </w:rPr>
        <w:t xml:space="preserve"> da almeno tre anni i quali, negli ultimi tre anni di servizio, abbiano esercitato poteri </w:t>
      </w:r>
      <w:proofErr w:type="spellStart"/>
      <w:r>
        <w:rPr>
          <w:rFonts w:ascii="Times New Roman" w:eastAsia="Times New Roman" w:hAnsi="Times New Roman"/>
          <w:sz w:val="22"/>
        </w:rPr>
        <w:t>autoritativi</w:t>
      </w:r>
      <w:proofErr w:type="spellEnd"/>
      <w:r>
        <w:rPr>
          <w:rFonts w:ascii="Times New Roman" w:eastAsia="Times New Roman" w:hAnsi="Times New Roman"/>
          <w:sz w:val="22"/>
        </w:rPr>
        <w:t xml:space="preserve"> o negoziali per conto di quest’ ultima;</w:t>
      </w:r>
    </w:p>
    <w:p w:rsidR="009A0FCA" w:rsidRDefault="009A0FCA">
      <w:pPr>
        <w:spacing w:line="23" w:lineRule="exact"/>
        <w:rPr>
          <w:rFonts w:ascii="Times New Roman" w:eastAsia="Times New Roman" w:hAnsi="Times New Roman"/>
        </w:rPr>
      </w:pPr>
    </w:p>
    <w:p w:rsidR="009A0FCA" w:rsidRDefault="007C753E">
      <w:pPr>
        <w:spacing w:line="0" w:lineRule="atLeast"/>
        <w:ind w:left="320"/>
        <w:rPr>
          <w:rFonts w:ascii="Times New Roman" w:eastAsia="Times New Roman" w:hAnsi="Times New Roman"/>
          <w:sz w:val="22"/>
        </w:rPr>
      </w:pPr>
      <w:r>
        <w:rPr>
          <w:rFonts w:ascii="Times New Roman" w:eastAsia="Times New Roman" w:hAnsi="Times New Roman"/>
          <w:sz w:val="22"/>
        </w:rPr>
        <w:t>32.9) che nella preparazione e formulazione della propria offerta:</w:t>
      </w:r>
    </w:p>
    <w:p w:rsidR="009A0FCA" w:rsidRDefault="009A0FCA">
      <w:pPr>
        <w:spacing w:line="61" w:lineRule="exact"/>
        <w:rPr>
          <w:rFonts w:ascii="Times New Roman" w:eastAsia="Times New Roman" w:hAnsi="Times New Roman"/>
        </w:rPr>
      </w:pPr>
    </w:p>
    <w:p w:rsidR="009A0FCA" w:rsidRDefault="007C753E">
      <w:pPr>
        <w:spacing w:line="245" w:lineRule="auto"/>
        <w:ind w:left="340" w:firstLine="306"/>
        <w:jc w:val="both"/>
        <w:rPr>
          <w:rFonts w:ascii="Times New Roman" w:eastAsia="Times New Roman" w:hAnsi="Times New Roman"/>
          <w:sz w:val="22"/>
        </w:rPr>
      </w:pPr>
      <w:r>
        <w:rPr>
          <w:rFonts w:ascii="Times New Roman" w:eastAsia="Times New Roman" w:hAnsi="Times New Roman"/>
          <w:sz w:val="22"/>
        </w:rPr>
        <w:t xml:space="preserve">32.09.1) ha tenuto conto degli obblighi e degli oneri relativi alle disposizioni in materia di sicurezza dei lavoratori e del costo del lavoro, di previdenza e di assistenza in vigore nel luogo in cui deve essere eseguito l’appalto e di aver tenuto conto in particolare degli obblighi in materia di sicurezza e condizioni di lavoro, con particolare riferimento al </w:t>
      </w:r>
      <w:r>
        <w:rPr>
          <w:rFonts w:ascii="Times New Roman" w:eastAsia="Times New Roman" w:hAnsi="Times New Roman"/>
          <w:color w:val="0000FF"/>
          <w:sz w:val="22"/>
          <w:u w:val="single"/>
        </w:rPr>
        <w:t>D.Lgs. 81/2008</w:t>
      </w:r>
      <w:r>
        <w:rPr>
          <w:rFonts w:ascii="Times New Roman" w:eastAsia="Times New Roman" w:hAnsi="Times New Roman"/>
          <w:sz w:val="22"/>
        </w:rPr>
        <w:t>, nonché di attestare l’avvenuto adempimento, all’interno della propria azienda, degli obblighi di sicurezza previsti dalla vigente normativa;</w:t>
      </w:r>
    </w:p>
    <w:p w:rsidR="009A0FCA" w:rsidRDefault="009A0FCA">
      <w:pPr>
        <w:spacing w:line="8" w:lineRule="exact"/>
        <w:rPr>
          <w:rFonts w:ascii="Times New Roman" w:eastAsia="Times New Roman" w:hAnsi="Times New Roman"/>
        </w:rPr>
      </w:pPr>
    </w:p>
    <w:p w:rsidR="009A0FCA" w:rsidRDefault="007C753E">
      <w:pPr>
        <w:spacing w:line="258" w:lineRule="auto"/>
        <w:ind w:left="340" w:firstLine="298"/>
        <w:jc w:val="both"/>
        <w:rPr>
          <w:rFonts w:ascii="Times New Roman" w:eastAsia="Times New Roman" w:hAnsi="Times New Roman"/>
          <w:sz w:val="22"/>
        </w:rPr>
      </w:pPr>
      <w:r>
        <w:rPr>
          <w:rFonts w:ascii="Times New Roman" w:eastAsia="Times New Roman" w:hAnsi="Times New Roman"/>
          <w:sz w:val="22"/>
        </w:rPr>
        <w:t>32.09.2) ha tenuto conto del costo del personale (al netto delle spese generali e dell’utile di impresa) in relazione allo specifico cantiere ed al fine della esecuzione dei lavori da realizzare;</w:t>
      </w:r>
    </w:p>
    <w:p w:rsidR="009A0FCA" w:rsidRDefault="009A0FCA">
      <w:pPr>
        <w:spacing w:line="2" w:lineRule="exact"/>
        <w:rPr>
          <w:rFonts w:ascii="Times New Roman" w:eastAsia="Times New Roman" w:hAnsi="Times New Roman"/>
        </w:rPr>
      </w:pPr>
    </w:p>
    <w:p w:rsidR="009A0FCA" w:rsidRDefault="007C753E">
      <w:pPr>
        <w:spacing w:line="252" w:lineRule="auto"/>
        <w:ind w:left="340" w:firstLine="301"/>
        <w:jc w:val="both"/>
        <w:rPr>
          <w:rFonts w:ascii="Times New Roman" w:eastAsia="Times New Roman" w:hAnsi="Times New Roman"/>
          <w:sz w:val="22"/>
        </w:rPr>
      </w:pPr>
      <w:r>
        <w:rPr>
          <w:rFonts w:ascii="Times New Roman" w:eastAsia="Times New Roman" w:hAnsi="Times New Roman"/>
          <w:sz w:val="22"/>
        </w:rPr>
        <w:t>32.9.3) ha tenuto conto di eventuali maggiorazioni per lievitazione dei prezzi che dovessero intervenire durante l’esecuzione dei lavori, rinunciando sin da ora a qualsiasi azione o eccezione in merito;</w:t>
      </w:r>
    </w:p>
    <w:p w:rsidR="009A0FCA" w:rsidRDefault="009A0FCA">
      <w:pPr>
        <w:spacing w:line="2" w:lineRule="exact"/>
        <w:rPr>
          <w:rFonts w:ascii="Times New Roman" w:eastAsia="Times New Roman" w:hAnsi="Times New Roman"/>
        </w:rPr>
      </w:pPr>
    </w:p>
    <w:p w:rsidR="009A0FCA" w:rsidRDefault="007C753E">
      <w:pPr>
        <w:spacing w:line="252" w:lineRule="auto"/>
        <w:ind w:left="340" w:firstLine="280"/>
        <w:jc w:val="both"/>
        <w:rPr>
          <w:rFonts w:ascii="Times New Roman" w:eastAsia="Times New Roman" w:hAnsi="Times New Roman"/>
          <w:sz w:val="22"/>
        </w:rPr>
      </w:pPr>
      <w:r>
        <w:rPr>
          <w:rFonts w:ascii="Times New Roman" w:eastAsia="Times New Roman" w:hAnsi="Times New Roman"/>
          <w:sz w:val="22"/>
        </w:rPr>
        <w:t>32.9.4) ha accertato l’esistenza e la reperibilità sul mercato dei materiali, delle attrezzature, dei mezzi d’opera e della manodopera da impiegare nello svolgimento dei lavori, in relazione ai tempi e delle modalità previste per l’esecuzione degli stessi;</w:t>
      </w:r>
    </w:p>
    <w:p w:rsidR="009A0FCA" w:rsidRDefault="009A0FCA">
      <w:pPr>
        <w:spacing w:line="2" w:lineRule="exact"/>
        <w:rPr>
          <w:rFonts w:ascii="Times New Roman" w:eastAsia="Times New Roman" w:hAnsi="Times New Roman"/>
        </w:rPr>
      </w:pPr>
    </w:p>
    <w:p w:rsidR="009A0FCA" w:rsidRDefault="007C753E">
      <w:pPr>
        <w:spacing w:line="255" w:lineRule="auto"/>
        <w:ind w:left="340" w:firstLine="259"/>
        <w:jc w:val="both"/>
        <w:rPr>
          <w:rFonts w:ascii="Times New Roman" w:eastAsia="Times New Roman" w:hAnsi="Times New Roman"/>
          <w:sz w:val="22"/>
        </w:rPr>
      </w:pPr>
      <w:r>
        <w:rPr>
          <w:rFonts w:ascii="Times New Roman" w:eastAsia="Times New Roman" w:hAnsi="Times New Roman"/>
          <w:sz w:val="22"/>
        </w:rPr>
        <w:t>32.9.5) ha letto, verificato ed effettuato uno studio approfondito di documenti posti a base di gara, ivi compreso il progetto esecutivo, ed ha constatato la congruità di tutti gli elaborati posti a base d’appalto, anche alla luce degli accertamenti effettuati in sede di visita ai luoghi, con particolare</w:t>
      </w:r>
    </w:p>
    <w:p w:rsidR="009A0FCA" w:rsidRDefault="009A0FCA">
      <w:pPr>
        <w:spacing w:line="200" w:lineRule="exact"/>
        <w:rPr>
          <w:rFonts w:ascii="Times New Roman" w:eastAsia="Times New Roman" w:hAnsi="Times New Roman"/>
        </w:rPr>
      </w:pPr>
    </w:p>
    <w:p w:rsidR="009A0FCA" w:rsidRDefault="007C753E">
      <w:pPr>
        <w:spacing w:line="259" w:lineRule="auto"/>
        <w:ind w:left="450"/>
        <w:jc w:val="both"/>
        <w:rPr>
          <w:rFonts w:ascii="Times New Roman" w:eastAsia="Times New Roman" w:hAnsi="Times New Roman"/>
          <w:sz w:val="22"/>
        </w:rPr>
      </w:pPr>
      <w:bookmarkStart w:id="14" w:name="page15"/>
      <w:bookmarkEnd w:id="14"/>
      <w:r>
        <w:rPr>
          <w:rFonts w:ascii="Times New Roman" w:eastAsia="Times New Roman" w:hAnsi="Times New Roman"/>
          <w:sz w:val="22"/>
        </w:rPr>
        <w:t>riferimento alle tipologie dei lavori da svolgere, anche in relazione alle caratteristiche ed alla morfologia dei luoghi;</w:t>
      </w:r>
    </w:p>
    <w:p w:rsidR="009A0FCA" w:rsidRDefault="009A0FCA">
      <w:pPr>
        <w:spacing w:line="1" w:lineRule="exact"/>
        <w:rPr>
          <w:rFonts w:ascii="Times New Roman" w:eastAsia="Times New Roman" w:hAnsi="Times New Roman"/>
        </w:rPr>
      </w:pPr>
    </w:p>
    <w:p w:rsidR="009A0FCA" w:rsidRDefault="007C753E">
      <w:pPr>
        <w:spacing w:line="258" w:lineRule="auto"/>
        <w:ind w:left="450" w:firstLine="265"/>
        <w:jc w:val="both"/>
        <w:rPr>
          <w:rFonts w:ascii="Times New Roman" w:eastAsia="Times New Roman" w:hAnsi="Times New Roman"/>
          <w:sz w:val="22"/>
        </w:rPr>
      </w:pPr>
      <w:r>
        <w:rPr>
          <w:rFonts w:ascii="Times New Roman" w:eastAsia="Times New Roman" w:hAnsi="Times New Roman"/>
          <w:sz w:val="22"/>
        </w:rPr>
        <w:t>32.9.6) di ritenere, alla luce delle valutazioni di cui al punto precedente, il prezzo posto a base di gara adeguato nonché i lavori realizzabili per il prezzo corrispondente all’offerta presentata;</w:t>
      </w:r>
    </w:p>
    <w:p w:rsidR="009A0FCA" w:rsidRDefault="009A0FCA">
      <w:pPr>
        <w:spacing w:line="2" w:lineRule="exact"/>
        <w:rPr>
          <w:rFonts w:ascii="Times New Roman" w:eastAsia="Times New Roman" w:hAnsi="Times New Roman"/>
        </w:rPr>
      </w:pPr>
    </w:p>
    <w:p w:rsidR="009A0FCA" w:rsidRDefault="007C753E">
      <w:pPr>
        <w:spacing w:line="252" w:lineRule="auto"/>
        <w:ind w:left="450" w:firstLine="289"/>
        <w:jc w:val="both"/>
        <w:rPr>
          <w:rFonts w:ascii="Times New Roman" w:eastAsia="Times New Roman" w:hAnsi="Times New Roman"/>
          <w:sz w:val="22"/>
        </w:rPr>
      </w:pPr>
      <w:r>
        <w:rPr>
          <w:rFonts w:ascii="Times New Roman" w:eastAsia="Times New Roman" w:hAnsi="Times New Roman"/>
          <w:sz w:val="22"/>
        </w:rPr>
        <w:t>32.9.7) di prendere atto che le indicazioni delle voci e quantità riportate nel computo metrico estimativo non hanno valore negoziale essendo il prezzo, determinato attraverso lo stesso, convenuto a corpo e, pertanto, fisso ed invariabile;</w:t>
      </w:r>
    </w:p>
    <w:p w:rsidR="009A0FCA" w:rsidRDefault="009A0FCA">
      <w:pPr>
        <w:spacing w:line="1" w:lineRule="exact"/>
        <w:rPr>
          <w:rFonts w:ascii="Times New Roman" w:eastAsia="Times New Roman" w:hAnsi="Times New Roman"/>
        </w:rPr>
      </w:pPr>
    </w:p>
    <w:p w:rsidR="009A0FCA" w:rsidRDefault="007C753E">
      <w:pPr>
        <w:spacing w:line="247" w:lineRule="auto"/>
        <w:ind w:left="450" w:firstLine="256"/>
        <w:jc w:val="both"/>
        <w:rPr>
          <w:rFonts w:ascii="Times New Roman" w:eastAsia="Times New Roman" w:hAnsi="Times New Roman"/>
          <w:sz w:val="22"/>
        </w:rPr>
      </w:pPr>
      <w:r>
        <w:rPr>
          <w:rFonts w:ascii="Times New Roman" w:eastAsia="Times New Roman" w:hAnsi="Times New Roman"/>
          <w:sz w:val="22"/>
        </w:rPr>
        <w:t>32.9.8) ha tenuto conto di tutti gli adeguamenti che si dovessero rendere necessari in relazione alla propria organizzazione, alle proprie tecnologie, alle proprie attrezzature, alle proprie esigenze di cantiere e al risultato dei propri accertamenti, nell’assoluto rispetto della normativa vigente, senza che ciò possa costituire motivo per ritardi o maggiori compensi o particolari indennità, oltre al corrispettivo contrattuale;</w:t>
      </w:r>
    </w:p>
    <w:p w:rsidR="009A0FCA" w:rsidRDefault="009A0FCA">
      <w:pPr>
        <w:spacing w:line="4" w:lineRule="exact"/>
        <w:rPr>
          <w:rFonts w:ascii="Times New Roman" w:eastAsia="Times New Roman" w:hAnsi="Times New Roman"/>
        </w:rPr>
      </w:pPr>
    </w:p>
    <w:p w:rsidR="009A0FCA" w:rsidRDefault="007C753E">
      <w:pPr>
        <w:spacing w:line="249" w:lineRule="auto"/>
        <w:ind w:left="450" w:firstLine="289"/>
        <w:jc w:val="both"/>
        <w:rPr>
          <w:rFonts w:ascii="Times New Roman" w:eastAsia="Times New Roman" w:hAnsi="Times New Roman"/>
          <w:sz w:val="22"/>
        </w:rPr>
      </w:pPr>
      <w:r>
        <w:rPr>
          <w:rFonts w:ascii="Times New Roman" w:eastAsia="Times New Roman" w:hAnsi="Times New Roman"/>
          <w:sz w:val="22"/>
        </w:rPr>
        <w:t>32.9.10) che l’impresa è in possesso di tutte le necessarie autorizzazioni, nulla osta, licenze e quant’altro richiesto dalla normativa vigente e rilasciato dalle competenti autorità per l’esercizio delle attività previste nel Capitolato Speciale d’Appalto e nei relativi allegati (in difetto, il concorrente deve elencare quali, tra i suddetti elementi, non possiede);</w:t>
      </w:r>
    </w:p>
    <w:p w:rsidR="009A0FCA" w:rsidRDefault="009A0FCA">
      <w:pPr>
        <w:spacing w:line="1" w:lineRule="exact"/>
        <w:rPr>
          <w:rFonts w:ascii="Times New Roman" w:eastAsia="Times New Roman" w:hAnsi="Times New Roman"/>
        </w:rPr>
      </w:pPr>
    </w:p>
    <w:p w:rsidR="009A0FCA" w:rsidRDefault="007C753E">
      <w:pPr>
        <w:spacing w:line="249" w:lineRule="auto"/>
        <w:ind w:left="450" w:firstLine="258"/>
        <w:jc w:val="both"/>
        <w:rPr>
          <w:rFonts w:ascii="Times New Roman" w:eastAsia="Times New Roman" w:hAnsi="Times New Roman"/>
          <w:sz w:val="22"/>
        </w:rPr>
      </w:pPr>
      <w:r>
        <w:rPr>
          <w:rFonts w:ascii="Times New Roman" w:eastAsia="Times New Roman" w:hAnsi="Times New Roman"/>
          <w:sz w:val="22"/>
        </w:rPr>
        <w:t>32.9.11) che, in caso di aggiudicazione, si impegna a stipulare le polizze di assicurazione previste nel bando di gara nonché le ulteriori polizze (copertura responsabilità civile verso terzi RCT e copertura di responsabilità verso prestatori di lavoro – RCO) per gli importi dei massimali previsti nel bando di gara;</w:t>
      </w:r>
    </w:p>
    <w:p w:rsidR="009A0FCA" w:rsidRDefault="009A0FCA">
      <w:pPr>
        <w:spacing w:line="3" w:lineRule="exact"/>
        <w:rPr>
          <w:rFonts w:ascii="Times New Roman" w:eastAsia="Times New Roman" w:hAnsi="Times New Roman"/>
        </w:rPr>
      </w:pPr>
    </w:p>
    <w:p w:rsidR="009A0FCA" w:rsidRDefault="007C753E">
      <w:pPr>
        <w:spacing w:line="252" w:lineRule="auto"/>
        <w:ind w:left="450" w:firstLine="275"/>
        <w:jc w:val="both"/>
        <w:rPr>
          <w:rFonts w:ascii="Times New Roman" w:eastAsia="Times New Roman" w:hAnsi="Times New Roman"/>
          <w:sz w:val="22"/>
        </w:rPr>
      </w:pPr>
      <w:r>
        <w:rPr>
          <w:rFonts w:ascii="Times New Roman" w:eastAsia="Times New Roman" w:hAnsi="Times New Roman"/>
          <w:sz w:val="22"/>
        </w:rPr>
        <w:t>32.9.12) di assumere pertanto la piena e incondizionata responsabilità nell’esecuzione dei lavori appaltati ed i maggiori oneri che dovessero derivare dagli eventuali adeguamenti di cui al precedente punto 32.9.8);</w:t>
      </w:r>
    </w:p>
    <w:p w:rsidR="009A0FCA" w:rsidRDefault="009A0FCA">
      <w:pPr>
        <w:spacing w:line="2" w:lineRule="exact"/>
        <w:rPr>
          <w:rFonts w:ascii="Times New Roman" w:eastAsia="Times New Roman" w:hAnsi="Times New Roman"/>
        </w:rPr>
      </w:pPr>
    </w:p>
    <w:p w:rsidR="009A0FCA" w:rsidRDefault="007C753E">
      <w:pPr>
        <w:spacing w:line="255" w:lineRule="auto"/>
        <w:ind w:left="450" w:firstLine="310"/>
        <w:jc w:val="both"/>
        <w:rPr>
          <w:rFonts w:ascii="Times New Roman" w:eastAsia="Times New Roman" w:hAnsi="Times New Roman"/>
          <w:sz w:val="22"/>
        </w:rPr>
      </w:pPr>
      <w:r>
        <w:rPr>
          <w:rFonts w:ascii="Times New Roman" w:eastAsia="Times New Roman" w:hAnsi="Times New Roman"/>
          <w:sz w:val="22"/>
        </w:rPr>
        <w:lastRenderedPageBreak/>
        <w:t>32.9.13) di non partecipare alla gara in più di un raggruppamento temporaneo o consorzio ordinario o di non partecipare alla gara anche in forma individuale qualora partecipi alla gara in raggruppamento o consorzio;</w:t>
      </w:r>
    </w:p>
    <w:p w:rsidR="009A0FCA" w:rsidRDefault="009A0FCA">
      <w:pPr>
        <w:spacing w:line="72" w:lineRule="exact"/>
        <w:rPr>
          <w:rFonts w:ascii="Times New Roman" w:eastAsia="Times New Roman" w:hAnsi="Times New Roman"/>
        </w:rPr>
      </w:pPr>
    </w:p>
    <w:p w:rsidR="009A0FCA" w:rsidRDefault="007C753E" w:rsidP="007C753E">
      <w:pPr>
        <w:numPr>
          <w:ilvl w:val="0"/>
          <w:numId w:val="27"/>
        </w:numPr>
        <w:tabs>
          <w:tab w:val="left" w:pos="453"/>
        </w:tabs>
        <w:spacing w:line="255" w:lineRule="auto"/>
        <w:ind w:left="30" w:hanging="30"/>
        <w:jc w:val="both"/>
        <w:rPr>
          <w:rFonts w:ascii="Times New Roman" w:eastAsia="Times New Roman" w:hAnsi="Times New Roman"/>
          <w:sz w:val="22"/>
        </w:rPr>
      </w:pPr>
      <w:r>
        <w:rPr>
          <w:rFonts w:ascii="Times New Roman" w:eastAsia="Times New Roman" w:hAnsi="Times New Roman"/>
          <w:sz w:val="22"/>
        </w:rPr>
        <w:t xml:space="preserve">di garantire la disponibilità ad avviare, anche prima della sottoscrizione del contratto e sotto riserva di legge, l’avvio dei lavori, ove dovessero sussistere le condizioni previste dall’art. 32 del </w:t>
      </w:r>
      <w:r>
        <w:rPr>
          <w:rFonts w:ascii="Times New Roman" w:eastAsia="Times New Roman" w:hAnsi="Times New Roman"/>
          <w:color w:val="0000FF"/>
          <w:sz w:val="22"/>
          <w:u w:val="single"/>
        </w:rPr>
        <w:t>D.Lgs. n.</w:t>
      </w:r>
      <w:r>
        <w:rPr>
          <w:rFonts w:ascii="Times New Roman" w:eastAsia="Times New Roman" w:hAnsi="Times New Roman"/>
          <w:sz w:val="22"/>
        </w:rPr>
        <w:t xml:space="preserve"> </w:t>
      </w:r>
      <w:r>
        <w:rPr>
          <w:rFonts w:ascii="Times New Roman" w:eastAsia="Times New Roman" w:hAnsi="Times New Roman"/>
          <w:color w:val="0000FF"/>
          <w:sz w:val="22"/>
          <w:u w:val="single"/>
        </w:rPr>
        <w:t>50/2016</w:t>
      </w:r>
      <w:r>
        <w:rPr>
          <w:rFonts w:ascii="Times New Roman" w:eastAsia="Times New Roman" w:hAnsi="Times New Roman"/>
          <w:color w:val="000000"/>
          <w:sz w:val="22"/>
        </w:rPr>
        <w:t>;</w:t>
      </w:r>
    </w:p>
    <w:p w:rsidR="009A0FCA" w:rsidRDefault="009A0FCA">
      <w:pPr>
        <w:spacing w:line="72" w:lineRule="exact"/>
        <w:rPr>
          <w:rFonts w:ascii="Times New Roman" w:eastAsia="Times New Roman" w:hAnsi="Times New Roman"/>
          <w:sz w:val="22"/>
        </w:rPr>
      </w:pPr>
    </w:p>
    <w:p w:rsidR="009A0FCA" w:rsidRDefault="007C753E" w:rsidP="007C753E">
      <w:pPr>
        <w:numPr>
          <w:ilvl w:val="0"/>
          <w:numId w:val="27"/>
        </w:numPr>
        <w:tabs>
          <w:tab w:val="left" w:pos="453"/>
        </w:tabs>
        <w:spacing w:line="271" w:lineRule="auto"/>
        <w:ind w:left="30" w:hanging="30"/>
        <w:jc w:val="both"/>
        <w:rPr>
          <w:rFonts w:ascii="Times New Roman" w:eastAsia="Times New Roman" w:hAnsi="Times New Roman"/>
          <w:sz w:val="22"/>
        </w:rPr>
      </w:pPr>
      <w:r>
        <w:rPr>
          <w:rFonts w:ascii="Times New Roman" w:eastAsia="Times New Roman" w:hAnsi="Times New Roman"/>
          <w:sz w:val="22"/>
        </w:rPr>
        <w:t>di essere a perfetta conoscenza di tutte le prescrizioni, norme ufficiali e leggi vigenti che disciplinano l’appalto in oggetto;</w:t>
      </w:r>
    </w:p>
    <w:p w:rsidR="009A0FCA" w:rsidRDefault="009A0FCA">
      <w:pPr>
        <w:spacing w:line="55" w:lineRule="exact"/>
        <w:rPr>
          <w:rFonts w:ascii="Times New Roman" w:eastAsia="Times New Roman" w:hAnsi="Times New Roman"/>
          <w:sz w:val="22"/>
        </w:rPr>
      </w:pPr>
    </w:p>
    <w:p w:rsidR="009A0FCA" w:rsidRDefault="007C753E" w:rsidP="007C753E">
      <w:pPr>
        <w:numPr>
          <w:ilvl w:val="0"/>
          <w:numId w:val="27"/>
        </w:numPr>
        <w:tabs>
          <w:tab w:val="left" w:pos="453"/>
        </w:tabs>
        <w:spacing w:line="270" w:lineRule="auto"/>
        <w:ind w:left="30" w:hanging="30"/>
        <w:jc w:val="both"/>
        <w:rPr>
          <w:rFonts w:ascii="Times New Roman" w:eastAsia="Times New Roman" w:hAnsi="Times New Roman"/>
          <w:sz w:val="22"/>
        </w:rPr>
      </w:pPr>
      <w:r>
        <w:rPr>
          <w:rFonts w:ascii="Times New Roman" w:eastAsia="Times New Roman" w:hAnsi="Times New Roman"/>
          <w:sz w:val="22"/>
        </w:rPr>
        <w:t>di mantenere valida, vincolante ed invariabile a tutti gli effetti l’offerta per il periodo di 180 giorni consecutivi a decorrere dalla data di scadenza del termine per la presentazione delle offerte;</w:t>
      </w:r>
    </w:p>
    <w:p w:rsidR="009A0FCA" w:rsidRDefault="009A0FCA">
      <w:pPr>
        <w:spacing w:line="53" w:lineRule="exact"/>
        <w:rPr>
          <w:rFonts w:ascii="Times New Roman" w:eastAsia="Times New Roman" w:hAnsi="Times New Roman"/>
          <w:sz w:val="22"/>
        </w:rPr>
      </w:pPr>
    </w:p>
    <w:p w:rsidR="009A0FCA" w:rsidRDefault="007C753E" w:rsidP="007C753E">
      <w:pPr>
        <w:numPr>
          <w:ilvl w:val="0"/>
          <w:numId w:val="27"/>
        </w:numPr>
        <w:tabs>
          <w:tab w:val="left" w:pos="454"/>
        </w:tabs>
        <w:spacing w:line="255" w:lineRule="auto"/>
        <w:ind w:left="30" w:hanging="30"/>
        <w:jc w:val="both"/>
        <w:rPr>
          <w:rFonts w:ascii="Times New Roman" w:eastAsia="Times New Roman" w:hAnsi="Times New Roman"/>
          <w:sz w:val="22"/>
        </w:rPr>
      </w:pPr>
      <w:r>
        <w:rPr>
          <w:rFonts w:ascii="Times New Roman" w:eastAsia="Times New Roman" w:hAnsi="Times New Roman"/>
          <w:sz w:val="22"/>
        </w:rPr>
        <w:t xml:space="preserve">di ottemperare a quanto disposto dalla </w:t>
      </w:r>
      <w:r>
        <w:rPr>
          <w:rFonts w:ascii="Times New Roman" w:eastAsia="Times New Roman" w:hAnsi="Times New Roman"/>
          <w:color w:val="0000FF"/>
          <w:sz w:val="24"/>
          <w:u w:val="single"/>
        </w:rPr>
        <w:t>Legge 22 novembre 2002 n. 266</w:t>
      </w:r>
      <w:r>
        <w:rPr>
          <w:rFonts w:ascii="Times New Roman" w:eastAsia="Times New Roman" w:hAnsi="Times New Roman"/>
          <w:sz w:val="22"/>
        </w:rPr>
        <w:t xml:space="preserve"> e dal D.M. Ministero del Lavoro e della Previdenza sociale (DURC), mantenendo le seguenti posizioni previdenziali ed assicurative </w:t>
      </w:r>
      <w:r>
        <w:rPr>
          <w:rFonts w:ascii="Times New Roman" w:eastAsia="Times New Roman" w:hAnsi="Times New Roman"/>
          <w:i/>
          <w:sz w:val="22"/>
        </w:rPr>
        <w:t>(indicare numero e sede):</w:t>
      </w:r>
    </w:p>
    <w:p w:rsidR="009A0FCA" w:rsidRDefault="009A0FCA">
      <w:pPr>
        <w:spacing w:line="14" w:lineRule="exact"/>
        <w:rPr>
          <w:rFonts w:ascii="Times New Roman" w:eastAsia="Times New Roman" w:hAnsi="Times New Roman"/>
        </w:rPr>
      </w:pPr>
    </w:p>
    <w:p w:rsidR="009A0FCA" w:rsidRDefault="007C753E">
      <w:pPr>
        <w:spacing w:line="0" w:lineRule="atLeast"/>
        <w:ind w:left="190"/>
        <w:rPr>
          <w:rFonts w:ascii="Times New Roman" w:eastAsia="Times New Roman" w:hAnsi="Times New Roman"/>
          <w:sz w:val="22"/>
        </w:rPr>
      </w:pPr>
      <w:r>
        <w:rPr>
          <w:rFonts w:ascii="Times New Roman" w:eastAsia="Times New Roman" w:hAnsi="Times New Roman"/>
          <w:sz w:val="22"/>
        </w:rPr>
        <w:t>INPS ___________________________ N. _____________ Sede di ____________________________</w:t>
      </w:r>
    </w:p>
    <w:p w:rsidR="009A0FCA" w:rsidRDefault="009A0FCA">
      <w:pPr>
        <w:spacing w:line="60" w:lineRule="exact"/>
        <w:rPr>
          <w:rFonts w:ascii="Times New Roman" w:eastAsia="Times New Roman" w:hAnsi="Times New Roman"/>
        </w:rPr>
      </w:pPr>
    </w:p>
    <w:p w:rsidR="009A0FCA" w:rsidRDefault="007C753E">
      <w:pPr>
        <w:spacing w:line="0" w:lineRule="atLeast"/>
        <w:ind w:left="190"/>
        <w:rPr>
          <w:rFonts w:ascii="Times New Roman" w:eastAsia="Times New Roman" w:hAnsi="Times New Roman"/>
          <w:sz w:val="22"/>
        </w:rPr>
      </w:pPr>
      <w:r>
        <w:rPr>
          <w:rFonts w:ascii="Times New Roman" w:eastAsia="Times New Roman" w:hAnsi="Times New Roman"/>
          <w:sz w:val="22"/>
        </w:rPr>
        <w:t>INAIL ___________________________ N. _____________ Sede di ___________________________</w:t>
      </w:r>
    </w:p>
    <w:p w:rsidR="009A0FCA" w:rsidRDefault="009A0FCA">
      <w:pPr>
        <w:spacing w:line="60" w:lineRule="exact"/>
        <w:rPr>
          <w:rFonts w:ascii="Times New Roman" w:eastAsia="Times New Roman" w:hAnsi="Times New Roman"/>
        </w:rPr>
      </w:pPr>
    </w:p>
    <w:p w:rsidR="009A0FCA" w:rsidRDefault="007C753E">
      <w:pPr>
        <w:spacing w:line="0" w:lineRule="atLeast"/>
        <w:ind w:left="190"/>
        <w:rPr>
          <w:rFonts w:ascii="Times New Roman" w:eastAsia="Times New Roman" w:hAnsi="Times New Roman"/>
          <w:sz w:val="22"/>
        </w:rPr>
      </w:pPr>
      <w:r>
        <w:rPr>
          <w:rFonts w:ascii="Times New Roman" w:eastAsia="Times New Roman" w:hAnsi="Times New Roman"/>
          <w:sz w:val="22"/>
        </w:rPr>
        <w:t>Cassa Edile _______________________ N. _____________ Sede di ___________________________</w:t>
      </w:r>
    </w:p>
    <w:p w:rsidR="009A0FCA" w:rsidRDefault="009A0FCA">
      <w:pPr>
        <w:spacing w:line="97" w:lineRule="exact"/>
        <w:rPr>
          <w:rFonts w:ascii="Times New Roman" w:eastAsia="Times New Roman" w:hAnsi="Times New Roman"/>
        </w:rPr>
      </w:pPr>
    </w:p>
    <w:p w:rsidR="009A0FCA" w:rsidRDefault="007C753E">
      <w:pPr>
        <w:spacing w:line="0" w:lineRule="atLeast"/>
        <w:ind w:left="190"/>
        <w:rPr>
          <w:rFonts w:ascii="Times New Roman" w:eastAsia="Times New Roman" w:hAnsi="Times New Roman"/>
          <w:i/>
          <w:sz w:val="22"/>
        </w:rPr>
      </w:pPr>
      <w:r>
        <w:rPr>
          <w:rFonts w:ascii="Times New Roman" w:eastAsia="Times New Roman" w:hAnsi="Times New Roman"/>
          <w:sz w:val="22"/>
        </w:rPr>
        <w:t xml:space="preserve">Altro </w:t>
      </w:r>
      <w:r>
        <w:rPr>
          <w:rFonts w:ascii="Times New Roman" w:eastAsia="Times New Roman" w:hAnsi="Times New Roman"/>
          <w:i/>
          <w:sz w:val="22"/>
        </w:rPr>
        <w:t>(specificare):</w:t>
      </w:r>
    </w:p>
    <w:p w:rsidR="009A0FCA" w:rsidRDefault="009A0FCA">
      <w:pPr>
        <w:spacing w:line="104" w:lineRule="exact"/>
        <w:rPr>
          <w:rFonts w:ascii="Times New Roman" w:eastAsia="Times New Roman" w:hAnsi="Times New Roman"/>
        </w:rPr>
      </w:pPr>
    </w:p>
    <w:p w:rsidR="009A0FCA" w:rsidRDefault="007C753E">
      <w:pPr>
        <w:spacing w:line="0" w:lineRule="atLeast"/>
        <w:ind w:left="190"/>
        <w:rPr>
          <w:rFonts w:ascii="Times New Roman" w:eastAsia="Times New Roman" w:hAnsi="Times New Roman"/>
          <w:sz w:val="22"/>
        </w:rPr>
      </w:pPr>
      <w:r>
        <w:rPr>
          <w:rFonts w:ascii="Times New Roman" w:eastAsia="Times New Roman" w:hAnsi="Times New Roman"/>
          <w:sz w:val="22"/>
        </w:rPr>
        <w:t>_________________________________ N. _____________ Sede di ___________________________</w:t>
      </w:r>
    </w:p>
    <w:p w:rsidR="009A0FCA" w:rsidRDefault="009A0FCA">
      <w:pPr>
        <w:spacing w:line="119" w:lineRule="exact"/>
        <w:rPr>
          <w:rFonts w:ascii="Times New Roman" w:eastAsia="Times New Roman" w:hAnsi="Times New Roman"/>
        </w:rPr>
      </w:pPr>
    </w:p>
    <w:p w:rsidR="009A0FCA" w:rsidRDefault="007C753E" w:rsidP="007C753E">
      <w:pPr>
        <w:numPr>
          <w:ilvl w:val="0"/>
          <w:numId w:val="28"/>
        </w:numPr>
        <w:tabs>
          <w:tab w:val="left" w:pos="417"/>
        </w:tabs>
        <w:spacing w:line="271" w:lineRule="auto"/>
        <w:ind w:left="30" w:firstLine="3"/>
        <w:jc w:val="both"/>
        <w:rPr>
          <w:rFonts w:ascii="Times New Roman" w:eastAsia="Times New Roman" w:hAnsi="Times New Roman"/>
          <w:sz w:val="22"/>
        </w:rPr>
      </w:pPr>
      <w:r>
        <w:rPr>
          <w:rFonts w:ascii="Times New Roman" w:eastAsia="Times New Roman" w:hAnsi="Times New Roman"/>
          <w:sz w:val="22"/>
        </w:rPr>
        <w:t>di impegnarsi, in caso di aggiudicazione, ad eseguire i lavori oggetto dell’appalto nei modi e nei termini stabiliti dal Capitolato Speciale d’Appalto;</w:t>
      </w:r>
    </w:p>
    <w:p w:rsidR="009A0FCA" w:rsidRDefault="009A0FCA">
      <w:pPr>
        <w:spacing w:line="34" w:lineRule="exact"/>
        <w:rPr>
          <w:rFonts w:ascii="Times New Roman" w:eastAsia="Times New Roman" w:hAnsi="Times New Roman"/>
          <w:sz w:val="22"/>
        </w:rPr>
      </w:pPr>
    </w:p>
    <w:p w:rsidR="009A0FCA" w:rsidRDefault="007C753E" w:rsidP="007C753E">
      <w:pPr>
        <w:numPr>
          <w:ilvl w:val="0"/>
          <w:numId w:val="28"/>
        </w:numPr>
        <w:tabs>
          <w:tab w:val="left" w:pos="417"/>
        </w:tabs>
        <w:spacing w:line="246" w:lineRule="auto"/>
        <w:ind w:left="30" w:firstLine="3"/>
        <w:jc w:val="both"/>
        <w:rPr>
          <w:rFonts w:ascii="Times New Roman" w:eastAsia="Times New Roman" w:hAnsi="Times New Roman"/>
          <w:sz w:val="22"/>
        </w:rPr>
      </w:pPr>
      <w:r>
        <w:rPr>
          <w:rFonts w:ascii="Times New Roman" w:eastAsia="Times New Roman" w:hAnsi="Times New Roman"/>
          <w:sz w:val="22"/>
        </w:rPr>
        <w:t xml:space="preserve">di impegnarsi, in caso di aggiudicazione, a stipulare il contratto nel giorno e nell’ora comunicate dall’Amministrazione Comunale, consapevole che qualora entro il termine fissato l’impresa non provveda agli adempimenti richiesti (quali ad esempio, presentazione cauzioni, polizze, certificazioni, ecc.) la Stazione Appaltante potrà procedere ad aggiudicare l’appalto alla ditta che segue in graduatoria con incameramento della cauzione provvisoria; </w:t>
      </w:r>
      <w:r>
        <w:rPr>
          <w:rFonts w:ascii="Times New Roman" w:eastAsia="Times New Roman" w:hAnsi="Times New Roman"/>
          <w:i/>
          <w:sz w:val="22"/>
        </w:rPr>
        <w:t xml:space="preserve">(nel caso di </w:t>
      </w:r>
      <w:proofErr w:type="spellStart"/>
      <w:r>
        <w:rPr>
          <w:rFonts w:ascii="Times New Roman" w:eastAsia="Times New Roman" w:hAnsi="Times New Roman"/>
          <w:i/>
          <w:sz w:val="22"/>
        </w:rPr>
        <w:t>R.T.I.</w:t>
      </w:r>
      <w:proofErr w:type="spellEnd"/>
      <w:r>
        <w:rPr>
          <w:rFonts w:ascii="Times New Roman" w:eastAsia="Times New Roman" w:hAnsi="Times New Roman"/>
          <w:i/>
          <w:sz w:val="22"/>
        </w:rPr>
        <w:t xml:space="preserve"> e consorzi ordinari, non ancora costituti, la</w:t>
      </w:r>
      <w:r>
        <w:rPr>
          <w:rFonts w:ascii="Times New Roman" w:eastAsia="Times New Roman" w:hAnsi="Times New Roman"/>
          <w:sz w:val="22"/>
        </w:rPr>
        <w:t xml:space="preserve"> </w:t>
      </w:r>
      <w:r>
        <w:rPr>
          <w:rFonts w:ascii="Times New Roman" w:eastAsia="Times New Roman" w:hAnsi="Times New Roman"/>
          <w:i/>
          <w:sz w:val="22"/>
        </w:rPr>
        <w:t>presente dichiarazione va resa dalla sola impresa mandataria);</w:t>
      </w:r>
    </w:p>
    <w:p w:rsidR="009A0FCA" w:rsidRDefault="009A0FCA">
      <w:pPr>
        <w:spacing w:line="200" w:lineRule="exact"/>
        <w:rPr>
          <w:rFonts w:ascii="Times New Roman" w:eastAsia="Times New Roman" w:hAnsi="Times New Roman"/>
        </w:rPr>
      </w:pPr>
    </w:p>
    <w:p w:rsidR="009A0FCA" w:rsidRDefault="007C753E" w:rsidP="00657AAA">
      <w:pPr>
        <w:spacing w:line="250" w:lineRule="auto"/>
        <w:ind w:left="55" w:hanging="22"/>
        <w:jc w:val="both"/>
        <w:rPr>
          <w:rFonts w:ascii="Times New Roman" w:eastAsia="Times New Roman" w:hAnsi="Times New Roman"/>
          <w:sz w:val="22"/>
        </w:rPr>
      </w:pPr>
      <w:bookmarkStart w:id="15" w:name="page16"/>
      <w:bookmarkEnd w:id="15"/>
      <w:r>
        <w:rPr>
          <w:rFonts w:ascii="Times New Roman" w:eastAsia="Times New Roman" w:hAnsi="Times New Roman"/>
          <w:sz w:val="22"/>
        </w:rPr>
        <w:t>39) di essere a conoscenza che la Stazione Appaltante si riserva di procedere d’ufficio a verifiche anche a campione in ordine alla veridicità delle dichiarazioni prodotte per partecipare alla gara d’appalto e che, nell’eventualità di irregolarità e/o false dichiarazioni, fatto salvo che il caso non determini ulteriori e diverse sanzioni, procederà alla segnalazione all’ANAC in conformità alle disposizioni di legge;</w:t>
      </w:r>
    </w:p>
    <w:p w:rsidR="009A0FCA" w:rsidRDefault="009A0FCA" w:rsidP="00657AAA">
      <w:pPr>
        <w:spacing w:line="58" w:lineRule="exact"/>
        <w:rPr>
          <w:rFonts w:ascii="Times New Roman" w:eastAsia="Times New Roman" w:hAnsi="Times New Roman"/>
        </w:rPr>
      </w:pPr>
    </w:p>
    <w:p w:rsidR="009A0FCA" w:rsidRDefault="007C753E" w:rsidP="00657AAA">
      <w:pPr>
        <w:numPr>
          <w:ilvl w:val="1"/>
          <w:numId w:val="29"/>
        </w:numPr>
        <w:tabs>
          <w:tab w:val="left" w:pos="647"/>
        </w:tabs>
        <w:spacing w:line="243" w:lineRule="auto"/>
        <w:ind w:left="55" w:firstLine="3"/>
        <w:jc w:val="both"/>
        <w:rPr>
          <w:rFonts w:ascii="Times New Roman" w:eastAsia="Times New Roman" w:hAnsi="Times New Roman"/>
          <w:sz w:val="22"/>
        </w:rPr>
      </w:pPr>
      <w:r>
        <w:rPr>
          <w:rFonts w:ascii="Times New Roman" w:eastAsia="Times New Roman" w:hAnsi="Times New Roman"/>
          <w:sz w:val="22"/>
        </w:rPr>
        <w:t>di essere consapevole che, qualora fosse accertata la non veridicità del contenuto delle dichiarazioni contenute nel presente documento e/o prodotte per partecipare alla gara d’appalto, l’Impresa/</w:t>
      </w:r>
      <w:r>
        <w:rPr>
          <w:rFonts w:ascii="Times New Roman" w:eastAsia="Times New Roman" w:hAnsi="Times New Roman"/>
          <w:color w:val="FF0000"/>
          <w:sz w:val="22"/>
        </w:rPr>
        <w:t>Società</w:t>
      </w:r>
      <w:r>
        <w:rPr>
          <w:rFonts w:ascii="Times New Roman" w:eastAsia="Times New Roman" w:hAnsi="Times New Roman"/>
          <w:sz w:val="22"/>
        </w:rPr>
        <w:t xml:space="preserve"> verrà esclusa dalla procedura ad evidenza pubblica per la quale tali dichiarazioni sono state prodotte, o, se risultata aggiudicataria, decadrà dalla aggiudicazione medesima la quale verrà annullata e/o revocata, e la Stazione Appaltante procederà ad escutere la cauzione provvisoria rilasciata nonché alla segnalazione all’ANAC della circostanza, in conformità alle vigenti disposizioni di legge e fatte salve le ulteriori e diverse sanzioni previste dalla legge stessa. Inoltre, qualora la non veridicità del contenuto delle suddette dichiarazioni fosse accertata dopo la stipula del contratto, questo potrà essere risolto di diritto ai sensi dell’art. 1456 Codice Civile;</w:t>
      </w:r>
    </w:p>
    <w:p w:rsidR="009A0FCA" w:rsidRDefault="009A0FCA">
      <w:pPr>
        <w:spacing w:line="70" w:lineRule="exact"/>
        <w:rPr>
          <w:rFonts w:ascii="Times New Roman" w:eastAsia="Times New Roman" w:hAnsi="Times New Roman"/>
          <w:sz w:val="22"/>
        </w:rPr>
      </w:pPr>
    </w:p>
    <w:p w:rsidR="009A0FCA" w:rsidRDefault="007C753E" w:rsidP="007C753E">
      <w:pPr>
        <w:numPr>
          <w:ilvl w:val="2"/>
          <w:numId w:val="29"/>
        </w:numPr>
        <w:tabs>
          <w:tab w:val="left" w:pos="675"/>
        </w:tabs>
        <w:spacing w:line="272" w:lineRule="auto"/>
        <w:ind w:left="280" w:firstLine="18"/>
        <w:jc w:val="both"/>
        <w:rPr>
          <w:rFonts w:ascii="Times New Roman" w:eastAsia="Times New Roman" w:hAnsi="Times New Roman"/>
          <w:sz w:val="22"/>
        </w:rPr>
      </w:pPr>
      <w:r>
        <w:rPr>
          <w:rFonts w:ascii="Times New Roman" w:eastAsia="Times New Roman" w:hAnsi="Times New Roman"/>
          <w:sz w:val="22"/>
        </w:rPr>
        <w:t xml:space="preserve">di impegnarsi, nel caso di applicazione del soccorso istruttorio di cui all’art. 83 – comma 9 – del </w:t>
      </w:r>
      <w:r>
        <w:rPr>
          <w:rFonts w:ascii="Times New Roman" w:eastAsia="Times New Roman" w:hAnsi="Times New Roman"/>
          <w:color w:val="0000FF"/>
          <w:sz w:val="22"/>
          <w:u w:val="single"/>
        </w:rPr>
        <w:t>D.Lgs. n. 50/2016</w:t>
      </w:r>
      <w:r>
        <w:rPr>
          <w:rFonts w:ascii="Times New Roman" w:eastAsia="Times New Roman" w:hAnsi="Times New Roman"/>
          <w:color w:val="000000"/>
          <w:sz w:val="22"/>
        </w:rPr>
        <w:t>, al pagamento della sanzione pecuniaria stabilita nel bando di gara;</w:t>
      </w:r>
    </w:p>
    <w:p w:rsidR="009A0FCA" w:rsidRDefault="009A0FCA">
      <w:pPr>
        <w:spacing w:line="33" w:lineRule="exact"/>
        <w:rPr>
          <w:rFonts w:ascii="Times New Roman" w:eastAsia="Times New Roman" w:hAnsi="Times New Roman"/>
          <w:sz w:val="22"/>
        </w:rPr>
      </w:pPr>
    </w:p>
    <w:p w:rsidR="009A0FCA" w:rsidRDefault="007C753E" w:rsidP="007C753E">
      <w:pPr>
        <w:numPr>
          <w:ilvl w:val="0"/>
          <w:numId w:val="30"/>
        </w:numPr>
        <w:tabs>
          <w:tab w:val="left" w:pos="620"/>
        </w:tabs>
        <w:spacing w:line="0" w:lineRule="atLeast"/>
        <w:ind w:left="620" w:hanging="351"/>
        <w:jc w:val="both"/>
        <w:rPr>
          <w:rFonts w:ascii="Times New Roman" w:eastAsia="Times New Roman" w:hAnsi="Times New Roman"/>
          <w:sz w:val="22"/>
        </w:rPr>
      </w:pPr>
      <w:r>
        <w:rPr>
          <w:rFonts w:ascii="Times New Roman" w:eastAsia="Times New Roman" w:hAnsi="Times New Roman"/>
          <w:sz w:val="22"/>
        </w:rPr>
        <w:t xml:space="preserve">di allegare alla presente istanza il </w:t>
      </w:r>
      <w:proofErr w:type="spellStart"/>
      <w:r>
        <w:rPr>
          <w:rFonts w:ascii="Times New Roman" w:eastAsia="Times New Roman" w:hAnsi="Times New Roman"/>
          <w:sz w:val="22"/>
        </w:rPr>
        <w:t>PassOE</w:t>
      </w:r>
      <w:proofErr w:type="spellEnd"/>
      <w:r>
        <w:rPr>
          <w:rFonts w:ascii="Times New Roman" w:eastAsia="Times New Roman" w:hAnsi="Times New Roman"/>
          <w:sz w:val="22"/>
        </w:rPr>
        <w:t xml:space="preserve"> relativo alla partecipazione alla presente gara;</w:t>
      </w:r>
    </w:p>
    <w:p w:rsidR="009A0FCA" w:rsidRDefault="009A0FCA">
      <w:pPr>
        <w:spacing w:line="98" w:lineRule="exact"/>
        <w:rPr>
          <w:rFonts w:ascii="Times New Roman" w:eastAsia="Times New Roman" w:hAnsi="Times New Roman"/>
          <w:sz w:val="22"/>
        </w:rPr>
      </w:pPr>
    </w:p>
    <w:p w:rsidR="009A0FCA" w:rsidRDefault="007C753E" w:rsidP="007C753E">
      <w:pPr>
        <w:numPr>
          <w:ilvl w:val="0"/>
          <w:numId w:val="30"/>
        </w:numPr>
        <w:tabs>
          <w:tab w:val="left" w:pos="626"/>
        </w:tabs>
        <w:spacing w:line="256" w:lineRule="auto"/>
        <w:ind w:left="280" w:hanging="8"/>
        <w:jc w:val="both"/>
        <w:rPr>
          <w:rFonts w:ascii="Times New Roman" w:eastAsia="Times New Roman" w:hAnsi="Times New Roman"/>
          <w:sz w:val="22"/>
        </w:rPr>
      </w:pPr>
      <w:r>
        <w:rPr>
          <w:rFonts w:ascii="Times New Roman" w:eastAsia="Times New Roman" w:hAnsi="Times New Roman"/>
          <w:sz w:val="22"/>
        </w:rPr>
        <w:t xml:space="preserve">di allegare alla presente istanza la ricevuta di avvenuto versamento della contribuzione in favore della Autorità Nazionale Anticorruzione relativamente alla partecipazione alla presente gara; </w:t>
      </w:r>
      <w:r>
        <w:rPr>
          <w:rFonts w:ascii="Times New Roman" w:eastAsia="Times New Roman" w:hAnsi="Times New Roman"/>
          <w:i/>
          <w:sz w:val="22"/>
        </w:rPr>
        <w:t xml:space="preserve">(nel caso di </w:t>
      </w:r>
      <w:proofErr w:type="spellStart"/>
      <w:r>
        <w:rPr>
          <w:rFonts w:ascii="Times New Roman" w:eastAsia="Times New Roman" w:hAnsi="Times New Roman"/>
          <w:i/>
          <w:sz w:val="22"/>
        </w:rPr>
        <w:t>R.T.I.</w:t>
      </w:r>
      <w:proofErr w:type="spellEnd"/>
      <w:r>
        <w:rPr>
          <w:rFonts w:ascii="Times New Roman" w:eastAsia="Times New Roman" w:hAnsi="Times New Roman"/>
          <w:sz w:val="22"/>
        </w:rPr>
        <w:t xml:space="preserve"> </w:t>
      </w:r>
      <w:r>
        <w:rPr>
          <w:rFonts w:ascii="Times New Roman" w:eastAsia="Times New Roman" w:hAnsi="Times New Roman"/>
          <w:i/>
          <w:sz w:val="22"/>
        </w:rPr>
        <w:t>e consorzi ordinari, non ancora costituti, solo l’impresa mandataria)</w:t>
      </w:r>
    </w:p>
    <w:p w:rsidR="009A0FCA" w:rsidRDefault="009A0FCA">
      <w:pPr>
        <w:spacing w:line="49" w:lineRule="exact"/>
        <w:rPr>
          <w:rFonts w:ascii="Times New Roman" w:eastAsia="Times New Roman" w:hAnsi="Times New Roman"/>
          <w:sz w:val="22"/>
        </w:rPr>
      </w:pPr>
    </w:p>
    <w:p w:rsidR="009A0FCA" w:rsidRDefault="007C753E" w:rsidP="007C753E">
      <w:pPr>
        <w:numPr>
          <w:ilvl w:val="2"/>
          <w:numId w:val="30"/>
        </w:numPr>
        <w:tabs>
          <w:tab w:val="left" w:pos="681"/>
        </w:tabs>
        <w:spacing w:line="256" w:lineRule="auto"/>
        <w:ind w:left="280" w:firstLine="20"/>
        <w:jc w:val="both"/>
        <w:rPr>
          <w:rFonts w:ascii="Times New Roman" w:eastAsia="Times New Roman" w:hAnsi="Times New Roman"/>
          <w:sz w:val="22"/>
        </w:rPr>
      </w:pPr>
      <w:r>
        <w:rPr>
          <w:rFonts w:ascii="Times New Roman" w:eastAsia="Times New Roman" w:hAnsi="Times New Roman"/>
          <w:sz w:val="22"/>
        </w:rPr>
        <w:t xml:space="preserve">di allegare alla presente garanzia provvisoria conforme alle disposizioni dell’art. 93 del </w:t>
      </w:r>
      <w:r>
        <w:rPr>
          <w:rFonts w:ascii="Times New Roman" w:eastAsia="Times New Roman" w:hAnsi="Times New Roman"/>
          <w:color w:val="0000FF"/>
          <w:sz w:val="22"/>
          <w:u w:val="single"/>
        </w:rPr>
        <w:t>D.Lgs. n.</w:t>
      </w:r>
      <w:r>
        <w:rPr>
          <w:rFonts w:ascii="Times New Roman" w:eastAsia="Times New Roman" w:hAnsi="Times New Roman"/>
          <w:sz w:val="22"/>
        </w:rPr>
        <w:t xml:space="preserve"> </w:t>
      </w:r>
      <w:r>
        <w:rPr>
          <w:rFonts w:ascii="Times New Roman" w:eastAsia="Times New Roman" w:hAnsi="Times New Roman"/>
          <w:color w:val="0000FF"/>
          <w:sz w:val="22"/>
          <w:u w:val="single"/>
        </w:rPr>
        <w:t>50/2016</w:t>
      </w:r>
      <w:r>
        <w:rPr>
          <w:rFonts w:ascii="Times New Roman" w:eastAsia="Times New Roman" w:hAnsi="Times New Roman"/>
          <w:color w:val="0000FF"/>
          <w:sz w:val="22"/>
        </w:rPr>
        <w:t xml:space="preserve"> </w:t>
      </w:r>
      <w:r>
        <w:rPr>
          <w:rFonts w:ascii="Times New Roman" w:eastAsia="Times New Roman" w:hAnsi="Times New Roman"/>
          <w:color w:val="000000"/>
          <w:sz w:val="22"/>
        </w:rPr>
        <w:t>ed alle richieste contenute dei documenti di gara;</w:t>
      </w:r>
      <w:r>
        <w:rPr>
          <w:rFonts w:ascii="Times New Roman" w:eastAsia="Times New Roman" w:hAnsi="Times New Roman"/>
          <w:color w:val="0000FF"/>
          <w:sz w:val="22"/>
        </w:rPr>
        <w:t xml:space="preserve"> </w:t>
      </w:r>
      <w:r>
        <w:rPr>
          <w:rFonts w:ascii="Times New Roman" w:eastAsia="Times New Roman" w:hAnsi="Times New Roman"/>
          <w:i/>
          <w:color w:val="000000"/>
          <w:sz w:val="22"/>
        </w:rPr>
        <w:t xml:space="preserve">(nel caso di </w:t>
      </w:r>
      <w:proofErr w:type="spellStart"/>
      <w:r>
        <w:rPr>
          <w:rFonts w:ascii="Times New Roman" w:eastAsia="Times New Roman" w:hAnsi="Times New Roman"/>
          <w:i/>
          <w:color w:val="000000"/>
          <w:sz w:val="22"/>
        </w:rPr>
        <w:t>R.T.I.</w:t>
      </w:r>
      <w:proofErr w:type="spellEnd"/>
      <w:r>
        <w:rPr>
          <w:rFonts w:ascii="Times New Roman" w:eastAsia="Times New Roman" w:hAnsi="Times New Roman"/>
          <w:i/>
          <w:color w:val="000000"/>
          <w:sz w:val="22"/>
        </w:rPr>
        <w:t xml:space="preserve"> e consorzi ordinari, non</w:t>
      </w:r>
      <w:r>
        <w:rPr>
          <w:rFonts w:ascii="Times New Roman" w:eastAsia="Times New Roman" w:hAnsi="Times New Roman"/>
          <w:color w:val="0000FF"/>
          <w:sz w:val="22"/>
        </w:rPr>
        <w:t xml:space="preserve"> </w:t>
      </w:r>
      <w:r>
        <w:rPr>
          <w:rFonts w:ascii="Times New Roman" w:eastAsia="Times New Roman" w:hAnsi="Times New Roman"/>
          <w:i/>
          <w:color w:val="000000"/>
          <w:sz w:val="22"/>
        </w:rPr>
        <w:t>ancora costituti, solo l’impresa mandataria)</w:t>
      </w:r>
    </w:p>
    <w:p w:rsidR="009A0FCA" w:rsidRDefault="009A0FCA">
      <w:pPr>
        <w:spacing w:line="49" w:lineRule="exact"/>
        <w:rPr>
          <w:rFonts w:ascii="Times New Roman" w:eastAsia="Times New Roman" w:hAnsi="Times New Roman"/>
          <w:sz w:val="22"/>
        </w:rPr>
      </w:pPr>
    </w:p>
    <w:p w:rsidR="009A0FCA" w:rsidRDefault="007C753E" w:rsidP="007C753E">
      <w:pPr>
        <w:numPr>
          <w:ilvl w:val="2"/>
          <w:numId w:val="30"/>
        </w:numPr>
        <w:tabs>
          <w:tab w:val="left" w:pos="660"/>
        </w:tabs>
        <w:spacing w:line="0" w:lineRule="atLeast"/>
        <w:ind w:left="660" w:hanging="372"/>
        <w:jc w:val="both"/>
        <w:rPr>
          <w:rFonts w:ascii="Times New Roman" w:eastAsia="Times New Roman" w:hAnsi="Times New Roman"/>
          <w:sz w:val="22"/>
        </w:rPr>
      </w:pPr>
      <w:r>
        <w:rPr>
          <w:rFonts w:ascii="Times New Roman" w:eastAsia="Times New Roman" w:hAnsi="Times New Roman"/>
          <w:sz w:val="22"/>
        </w:rPr>
        <w:t>di allegare copia della procura dalla quale si evincano i poteri di impegnare validamente l’impresa;</w:t>
      </w:r>
    </w:p>
    <w:p w:rsidR="009A0FCA" w:rsidRDefault="009A0FCA">
      <w:pPr>
        <w:spacing w:line="25" w:lineRule="exact"/>
        <w:rPr>
          <w:rFonts w:ascii="Times New Roman" w:eastAsia="Times New Roman" w:hAnsi="Times New Roman"/>
          <w:sz w:val="22"/>
        </w:rPr>
      </w:pPr>
    </w:p>
    <w:p w:rsidR="009A0FCA" w:rsidRDefault="007C753E">
      <w:pPr>
        <w:spacing w:line="0" w:lineRule="atLeast"/>
        <w:ind w:left="280"/>
        <w:jc w:val="both"/>
        <w:rPr>
          <w:rFonts w:ascii="Times New Roman" w:eastAsia="Times New Roman" w:hAnsi="Times New Roman"/>
          <w:sz w:val="22"/>
        </w:rPr>
      </w:pPr>
      <w:r>
        <w:rPr>
          <w:rFonts w:ascii="Times New Roman" w:eastAsia="Times New Roman" w:hAnsi="Times New Roman"/>
          <w:i/>
          <w:sz w:val="22"/>
        </w:rPr>
        <w:t>(nel caso in cui l’istanza di partecipazione sia sottoscritta da un procuratore)</w:t>
      </w:r>
      <w:r>
        <w:rPr>
          <w:rFonts w:ascii="Times New Roman" w:eastAsia="Times New Roman" w:hAnsi="Times New Roman"/>
          <w:sz w:val="22"/>
        </w:rPr>
        <w:t>;</w:t>
      </w:r>
    </w:p>
    <w:p w:rsidR="009A0FCA" w:rsidRDefault="009A0FCA">
      <w:pPr>
        <w:spacing w:line="74" w:lineRule="exact"/>
        <w:rPr>
          <w:rFonts w:ascii="Times New Roman" w:eastAsia="Times New Roman" w:hAnsi="Times New Roman"/>
          <w:sz w:val="22"/>
        </w:rPr>
      </w:pPr>
    </w:p>
    <w:p w:rsidR="009A0FCA" w:rsidRPr="00E2040F" w:rsidRDefault="007C753E" w:rsidP="007C753E">
      <w:pPr>
        <w:numPr>
          <w:ilvl w:val="1"/>
          <w:numId w:val="30"/>
        </w:numPr>
        <w:tabs>
          <w:tab w:val="left" w:pos="632"/>
        </w:tabs>
        <w:spacing w:line="246" w:lineRule="auto"/>
        <w:ind w:left="280" w:hanging="4"/>
        <w:jc w:val="both"/>
        <w:rPr>
          <w:rFonts w:ascii="Times New Roman" w:eastAsia="Times New Roman" w:hAnsi="Times New Roman" w:cs="Times New Roman"/>
          <w:sz w:val="22"/>
          <w:szCs w:val="22"/>
        </w:rPr>
      </w:pPr>
      <w:r w:rsidRPr="00E2040F">
        <w:rPr>
          <w:rFonts w:ascii="Times New Roman" w:eastAsia="Times New Roman" w:hAnsi="Times New Roman" w:cs="Times New Roman"/>
          <w:sz w:val="22"/>
          <w:szCs w:val="22"/>
        </w:rPr>
        <w:t xml:space="preserve">di essere consapevole che </w:t>
      </w:r>
      <w:r w:rsidR="003B0B3B" w:rsidRPr="00E2040F">
        <w:rPr>
          <w:rFonts w:ascii="Times New Roman" w:hAnsi="Times New Roman" w:cs="Times New Roman"/>
          <w:sz w:val="22"/>
          <w:szCs w:val="22"/>
          <w:lang w:eastAsia="en-US"/>
        </w:rPr>
        <w:t xml:space="preserve">I lavori oggetto dell’appalto sono finanziati con risorse provenienti dal fondo </w:t>
      </w:r>
      <w:r w:rsidR="003B0B3B" w:rsidRPr="00E2040F">
        <w:rPr>
          <w:rFonts w:ascii="Times New Roman" w:hAnsi="Times New Roman" w:cs="Times New Roman"/>
          <w:b/>
          <w:sz w:val="22"/>
          <w:szCs w:val="22"/>
          <w:lang w:eastAsia="en-US"/>
        </w:rPr>
        <w:t xml:space="preserve">di SVILUPPO e COESIONE 2007-2013 "ACCORDO </w:t>
      </w:r>
      <w:proofErr w:type="spellStart"/>
      <w:r w:rsidR="003B0B3B" w:rsidRPr="00E2040F">
        <w:rPr>
          <w:rFonts w:ascii="Times New Roman" w:hAnsi="Times New Roman" w:cs="Times New Roman"/>
          <w:b/>
          <w:sz w:val="22"/>
          <w:szCs w:val="22"/>
          <w:lang w:eastAsia="en-US"/>
        </w:rPr>
        <w:t>DI</w:t>
      </w:r>
      <w:proofErr w:type="spellEnd"/>
      <w:r w:rsidR="003B0B3B" w:rsidRPr="00E2040F">
        <w:rPr>
          <w:rFonts w:ascii="Times New Roman" w:hAnsi="Times New Roman" w:cs="Times New Roman"/>
          <w:b/>
          <w:sz w:val="22"/>
          <w:szCs w:val="22"/>
          <w:lang w:eastAsia="en-US"/>
        </w:rPr>
        <w:t xml:space="preserve"> PROGRAMMA QUADRO "Benessere e Salute"</w:t>
      </w:r>
      <w:r w:rsidR="003B0B3B" w:rsidRPr="00E2040F">
        <w:rPr>
          <w:rFonts w:ascii="Times New Roman" w:hAnsi="Times New Roman" w:cs="Times New Roman"/>
          <w:sz w:val="22"/>
          <w:szCs w:val="22"/>
          <w:lang w:eastAsia="en-US"/>
        </w:rPr>
        <w:t xml:space="preserve"> - Regione Puglia</w:t>
      </w:r>
      <w:r w:rsidR="003B0B3B" w:rsidRPr="00E2040F">
        <w:rPr>
          <w:rFonts w:ascii="Times New Roman" w:eastAsia="Times New Roman" w:hAnsi="Times New Roman" w:cs="Times New Roman"/>
          <w:sz w:val="22"/>
          <w:szCs w:val="22"/>
        </w:rPr>
        <w:t xml:space="preserve"> </w:t>
      </w:r>
      <w:r w:rsidRPr="00E2040F">
        <w:rPr>
          <w:rFonts w:ascii="Times New Roman" w:eastAsia="Times New Roman" w:hAnsi="Times New Roman" w:cs="Times New Roman"/>
          <w:sz w:val="22"/>
          <w:szCs w:val="22"/>
        </w:rPr>
        <w:t xml:space="preserve">e di accettare incondizionatamente e senza riserva alcuna che l’Amministrazione Comunale si riserva la facoltà di sospendere o revocare in qualunque momento l’espletamento della </w:t>
      </w:r>
      <w:r w:rsidRPr="00E2040F">
        <w:rPr>
          <w:rFonts w:ascii="Times New Roman" w:eastAsia="Times New Roman" w:hAnsi="Times New Roman" w:cs="Times New Roman"/>
          <w:sz w:val="22"/>
          <w:szCs w:val="22"/>
        </w:rPr>
        <w:lastRenderedPageBreak/>
        <w:t xml:space="preserve">procedura di gara o il procedimento amministrativo finalizzato all’aggiudicazione definitiva se dovessero venir meno i presupposti per il detto finanziamento concesso nell’ambito </w:t>
      </w:r>
      <w:r w:rsidR="003B0B3B" w:rsidRPr="00E2040F">
        <w:rPr>
          <w:rFonts w:ascii="Times New Roman" w:eastAsia="Times New Roman" w:hAnsi="Times New Roman" w:cs="Times New Roman"/>
          <w:sz w:val="22"/>
          <w:szCs w:val="22"/>
        </w:rPr>
        <w:t xml:space="preserve">DEI LAVORI </w:t>
      </w:r>
      <w:proofErr w:type="spellStart"/>
      <w:r w:rsidR="003B0B3B" w:rsidRPr="00E2040F">
        <w:rPr>
          <w:rFonts w:ascii="Times New Roman" w:eastAsia="Times New Roman" w:hAnsi="Times New Roman" w:cs="Times New Roman"/>
          <w:sz w:val="22"/>
          <w:szCs w:val="22"/>
        </w:rPr>
        <w:t>DI</w:t>
      </w:r>
      <w:proofErr w:type="spellEnd"/>
      <w:r w:rsidR="003B0B3B" w:rsidRPr="00E2040F">
        <w:rPr>
          <w:rFonts w:ascii="Times New Roman" w:eastAsia="Times New Roman" w:hAnsi="Times New Roman" w:cs="Times New Roman"/>
          <w:sz w:val="22"/>
          <w:szCs w:val="22"/>
        </w:rPr>
        <w:t xml:space="preserve"> ADEGUAMENTO, MESSA A NORMA, MIGLIORAMENTO ENERGETICO E SISMICO DELLA CASA </w:t>
      </w:r>
      <w:proofErr w:type="spellStart"/>
      <w:r w:rsidR="003B0B3B" w:rsidRPr="00E2040F">
        <w:rPr>
          <w:rFonts w:ascii="Times New Roman" w:eastAsia="Times New Roman" w:hAnsi="Times New Roman" w:cs="Times New Roman"/>
          <w:sz w:val="22"/>
          <w:szCs w:val="22"/>
        </w:rPr>
        <w:t>DI</w:t>
      </w:r>
      <w:proofErr w:type="spellEnd"/>
      <w:r w:rsidR="003B0B3B" w:rsidRPr="00E2040F">
        <w:rPr>
          <w:rFonts w:ascii="Times New Roman" w:eastAsia="Times New Roman" w:hAnsi="Times New Roman" w:cs="Times New Roman"/>
          <w:sz w:val="22"/>
          <w:szCs w:val="22"/>
        </w:rPr>
        <w:t xml:space="preserve"> RIPOSO “SAN FRANCESCO”</w:t>
      </w:r>
      <w:r w:rsidRPr="00E2040F">
        <w:rPr>
          <w:rFonts w:ascii="Times New Roman" w:eastAsia="Times New Roman" w:hAnsi="Times New Roman" w:cs="Times New Roman"/>
          <w:sz w:val="22"/>
          <w:szCs w:val="22"/>
        </w:rPr>
        <w:t>;</w:t>
      </w:r>
    </w:p>
    <w:p w:rsidR="009A0FCA" w:rsidRDefault="009A0FCA">
      <w:pPr>
        <w:spacing w:line="61" w:lineRule="exact"/>
        <w:rPr>
          <w:rFonts w:ascii="Times New Roman" w:eastAsia="Times New Roman" w:hAnsi="Times New Roman"/>
          <w:sz w:val="22"/>
        </w:rPr>
      </w:pPr>
    </w:p>
    <w:p w:rsidR="009A0FCA" w:rsidRDefault="007C753E" w:rsidP="007C753E">
      <w:pPr>
        <w:numPr>
          <w:ilvl w:val="2"/>
          <w:numId w:val="31"/>
        </w:numPr>
        <w:tabs>
          <w:tab w:val="left" w:pos="696"/>
        </w:tabs>
        <w:spacing w:line="246" w:lineRule="auto"/>
        <w:ind w:left="280" w:firstLine="27"/>
        <w:jc w:val="both"/>
        <w:rPr>
          <w:rFonts w:ascii="Times New Roman" w:eastAsia="Times New Roman" w:hAnsi="Times New Roman"/>
          <w:sz w:val="22"/>
        </w:rPr>
      </w:pPr>
      <w:r>
        <w:rPr>
          <w:rFonts w:ascii="Times New Roman" w:eastAsia="Times New Roman" w:hAnsi="Times New Roman"/>
          <w:sz w:val="22"/>
        </w:rPr>
        <w:t>di essere consapevole che, trattandosi di lavori interamente finanziata con Fondi Ministeriali e Regionali, non potranno essere avanzate nei confronti dell’Amministrazione Comunale richieste a titolo di interessi per ritardato pagamento degli stati di avanzamento dei lavori o richieste a titolo di interesse per ritardato pagamento della rata di saldo, qualora tali ritardi siano conseguenti a situazioni di indisponibilità di cassa presso la Tesoreria comunale, in relazione alle particolari modalità di erogazione del finanziamento concesso sul costo dell’Intervento;</w:t>
      </w:r>
    </w:p>
    <w:p w:rsidR="009A0FCA" w:rsidRDefault="007C753E">
      <w:pPr>
        <w:spacing w:line="255" w:lineRule="auto"/>
        <w:ind w:firstLine="275"/>
        <w:jc w:val="both"/>
        <w:rPr>
          <w:rFonts w:ascii="Times New Roman" w:eastAsia="Times New Roman" w:hAnsi="Times New Roman"/>
          <w:sz w:val="22"/>
        </w:rPr>
      </w:pPr>
      <w:r>
        <w:rPr>
          <w:rFonts w:ascii="Times New Roman" w:eastAsia="Times New Roman" w:hAnsi="Times New Roman"/>
          <w:sz w:val="22"/>
        </w:rPr>
        <w:t>48) di essere consapevole che, in caso di aggiudicazione, le spese per la pubblicazione del Bando di gara e dell’Esito di gara (che ammontano presumibilmente a € 2.000,00), saranno rimborsate alla stazione appaltante nel termine di sessanta giorni dall’aggiudicazione;</w:t>
      </w:r>
    </w:p>
    <w:p w:rsidR="009A0FCA" w:rsidRDefault="007C753E" w:rsidP="007C753E">
      <w:pPr>
        <w:numPr>
          <w:ilvl w:val="0"/>
          <w:numId w:val="32"/>
        </w:numPr>
        <w:tabs>
          <w:tab w:val="left" w:pos="659"/>
        </w:tabs>
        <w:spacing w:line="271" w:lineRule="auto"/>
        <w:ind w:left="280" w:firstLine="9"/>
        <w:jc w:val="both"/>
        <w:rPr>
          <w:rFonts w:ascii="Times New Roman" w:eastAsia="Times New Roman" w:hAnsi="Times New Roman"/>
          <w:sz w:val="22"/>
        </w:rPr>
      </w:pPr>
      <w:r>
        <w:rPr>
          <w:rFonts w:ascii="Times New Roman" w:eastAsia="Times New Roman" w:hAnsi="Times New Roman"/>
          <w:sz w:val="22"/>
        </w:rPr>
        <w:t xml:space="preserve">di acconsentire al trattamento dei dati personali della società che legalmente rappresenta, ai sensi e per gli effetti di cui al </w:t>
      </w:r>
      <w:r>
        <w:rPr>
          <w:rFonts w:ascii="Times New Roman" w:eastAsia="Times New Roman" w:hAnsi="Times New Roman"/>
          <w:color w:val="0000FF"/>
          <w:sz w:val="22"/>
          <w:u w:val="single"/>
        </w:rPr>
        <w:t>D.Lgs. 30 giugno 2003 n. 196</w:t>
      </w:r>
      <w:r>
        <w:rPr>
          <w:rFonts w:ascii="Times New Roman" w:eastAsia="Times New Roman" w:hAnsi="Times New Roman"/>
          <w:sz w:val="22"/>
        </w:rPr>
        <w:t>;</w:t>
      </w:r>
    </w:p>
    <w:p w:rsidR="009A0FCA" w:rsidRDefault="007C753E" w:rsidP="007C753E">
      <w:pPr>
        <w:numPr>
          <w:ilvl w:val="0"/>
          <w:numId w:val="32"/>
        </w:numPr>
        <w:tabs>
          <w:tab w:val="left" w:pos="661"/>
        </w:tabs>
        <w:spacing w:line="277" w:lineRule="auto"/>
        <w:ind w:left="280" w:firstLine="10"/>
        <w:jc w:val="both"/>
        <w:rPr>
          <w:rFonts w:ascii="Times New Roman" w:eastAsia="Times New Roman" w:hAnsi="Times New Roman"/>
          <w:sz w:val="22"/>
        </w:rPr>
      </w:pPr>
      <w:r>
        <w:rPr>
          <w:rFonts w:ascii="Times New Roman" w:eastAsia="Times New Roman" w:hAnsi="Times New Roman"/>
          <w:sz w:val="22"/>
        </w:rPr>
        <w:t>di indicare i seguenti recapiti per le comunicazioni inerenti il presente appalto (</w:t>
      </w:r>
      <w:r>
        <w:rPr>
          <w:rFonts w:ascii="Times New Roman" w:eastAsia="Times New Roman" w:hAnsi="Times New Roman"/>
          <w:i/>
          <w:sz w:val="22"/>
        </w:rPr>
        <w:t xml:space="preserve">nel caso di </w:t>
      </w:r>
      <w:proofErr w:type="spellStart"/>
      <w:r>
        <w:rPr>
          <w:rFonts w:ascii="Times New Roman" w:eastAsia="Times New Roman" w:hAnsi="Times New Roman"/>
          <w:i/>
          <w:sz w:val="22"/>
        </w:rPr>
        <w:t>R.T.I.</w:t>
      </w:r>
      <w:proofErr w:type="spellEnd"/>
      <w:r>
        <w:rPr>
          <w:rFonts w:ascii="Times New Roman" w:eastAsia="Times New Roman" w:hAnsi="Times New Roman"/>
          <w:i/>
          <w:sz w:val="22"/>
        </w:rPr>
        <w:t xml:space="preserve"> e</w:t>
      </w:r>
      <w:r>
        <w:rPr>
          <w:rFonts w:ascii="Times New Roman" w:eastAsia="Times New Roman" w:hAnsi="Times New Roman"/>
          <w:sz w:val="22"/>
        </w:rPr>
        <w:t xml:space="preserve"> </w:t>
      </w:r>
      <w:r>
        <w:rPr>
          <w:rFonts w:ascii="Times New Roman" w:eastAsia="Times New Roman" w:hAnsi="Times New Roman"/>
          <w:i/>
          <w:sz w:val="22"/>
        </w:rPr>
        <w:t>consorzi ordinari, non ancora costituti, solo l’impresa mandataria)</w:t>
      </w:r>
    </w:p>
    <w:p w:rsidR="009A0FCA" w:rsidRDefault="009A0FCA">
      <w:pPr>
        <w:spacing w:line="26" w:lineRule="exact"/>
        <w:rPr>
          <w:rFonts w:ascii="Times New Roman" w:eastAsia="Times New Roman" w:hAnsi="Times New Roman"/>
        </w:rPr>
      </w:pPr>
    </w:p>
    <w:p w:rsidR="009A0FCA" w:rsidRDefault="007C753E">
      <w:pPr>
        <w:spacing w:line="0" w:lineRule="atLeast"/>
        <w:ind w:left="560"/>
        <w:rPr>
          <w:rFonts w:ascii="Times New Roman" w:eastAsia="Times New Roman" w:hAnsi="Times New Roman"/>
          <w:sz w:val="22"/>
        </w:rPr>
      </w:pPr>
      <w:r>
        <w:rPr>
          <w:rFonts w:ascii="Times New Roman" w:eastAsia="Times New Roman" w:hAnsi="Times New Roman"/>
          <w:sz w:val="22"/>
        </w:rPr>
        <w:t>50.1) Domicilio eletto per le comunicazioni: ______________________________________________</w:t>
      </w:r>
    </w:p>
    <w:p w:rsidR="009A0FCA" w:rsidRDefault="009A0FCA">
      <w:pPr>
        <w:spacing w:line="23" w:lineRule="exact"/>
        <w:rPr>
          <w:rFonts w:ascii="Times New Roman" w:eastAsia="Times New Roman" w:hAnsi="Times New Roman"/>
        </w:rPr>
      </w:pPr>
    </w:p>
    <w:p w:rsidR="009A0FCA" w:rsidRDefault="007C753E">
      <w:pPr>
        <w:spacing w:line="239" w:lineRule="auto"/>
        <w:ind w:left="50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w:t>
      </w:r>
    </w:p>
    <w:p w:rsidR="009A0FCA" w:rsidRDefault="009A0FCA">
      <w:pPr>
        <w:spacing w:line="1" w:lineRule="exact"/>
        <w:rPr>
          <w:rFonts w:ascii="Times New Roman" w:eastAsia="Times New Roman" w:hAnsi="Times New Roman"/>
        </w:rPr>
      </w:pPr>
    </w:p>
    <w:p w:rsidR="009A0FCA" w:rsidRDefault="007C753E">
      <w:pPr>
        <w:spacing w:line="0" w:lineRule="atLeast"/>
        <w:ind w:left="560"/>
        <w:rPr>
          <w:rFonts w:ascii="Times New Roman" w:eastAsia="Times New Roman" w:hAnsi="Times New Roman"/>
          <w:sz w:val="22"/>
        </w:rPr>
      </w:pPr>
      <w:r>
        <w:rPr>
          <w:rFonts w:ascii="Times New Roman" w:eastAsia="Times New Roman" w:hAnsi="Times New Roman"/>
          <w:sz w:val="22"/>
        </w:rPr>
        <w:t>50.2) numero di fax:_________________________________________________________________</w:t>
      </w:r>
    </w:p>
    <w:p w:rsidR="009A0FCA" w:rsidRDefault="007C753E">
      <w:pPr>
        <w:spacing w:line="0" w:lineRule="atLeast"/>
        <w:ind w:left="560"/>
        <w:rPr>
          <w:rFonts w:ascii="Times New Roman" w:eastAsia="Times New Roman" w:hAnsi="Times New Roman"/>
          <w:sz w:val="22"/>
        </w:rPr>
      </w:pPr>
      <w:r>
        <w:rPr>
          <w:rFonts w:ascii="Times New Roman" w:eastAsia="Times New Roman" w:hAnsi="Times New Roman"/>
          <w:sz w:val="22"/>
        </w:rPr>
        <w:t>50.3) indirizzo e-mail:________________________________________________________________</w:t>
      </w:r>
    </w:p>
    <w:p w:rsidR="009A0FCA" w:rsidRDefault="007C753E">
      <w:pPr>
        <w:spacing w:line="0" w:lineRule="atLeast"/>
        <w:ind w:left="560"/>
        <w:rPr>
          <w:rFonts w:ascii="Times New Roman" w:eastAsia="Times New Roman" w:hAnsi="Times New Roman"/>
          <w:sz w:val="22"/>
        </w:rPr>
      </w:pPr>
      <w:r>
        <w:rPr>
          <w:rFonts w:ascii="Times New Roman" w:eastAsia="Times New Roman" w:hAnsi="Times New Roman"/>
          <w:sz w:val="22"/>
        </w:rPr>
        <w:t>50.4) indirizzo PEC: _________________________________________________________________</w:t>
      </w:r>
    </w:p>
    <w:p w:rsidR="009A0FCA" w:rsidRDefault="007C753E">
      <w:pPr>
        <w:spacing w:line="0" w:lineRule="atLeast"/>
        <w:ind w:left="260"/>
        <w:rPr>
          <w:rFonts w:ascii="Times New Roman" w:eastAsia="Times New Roman" w:hAnsi="Times New Roman"/>
          <w:sz w:val="22"/>
        </w:rPr>
      </w:pPr>
      <w:bookmarkStart w:id="16" w:name="page17"/>
      <w:bookmarkEnd w:id="16"/>
      <w:r>
        <w:rPr>
          <w:rFonts w:ascii="Times New Roman" w:eastAsia="Times New Roman" w:hAnsi="Times New Roman"/>
          <w:sz w:val="22"/>
        </w:rPr>
        <w:t>51) di allegare alla presente copia del proprio documento di riconoscimento in corso di validità.</w:t>
      </w:r>
    </w:p>
    <w:p w:rsidR="009A0FCA" w:rsidRDefault="009A0FCA">
      <w:pPr>
        <w:spacing w:line="120" w:lineRule="exact"/>
        <w:rPr>
          <w:rFonts w:ascii="Times New Roman" w:eastAsia="Times New Roman" w:hAnsi="Times New Roman"/>
        </w:rPr>
      </w:pPr>
    </w:p>
    <w:p w:rsidR="009A0FCA" w:rsidRDefault="007C753E">
      <w:pPr>
        <w:spacing w:line="271" w:lineRule="auto"/>
        <w:ind w:firstLine="284"/>
        <w:rPr>
          <w:rFonts w:ascii="Times New Roman" w:eastAsia="Times New Roman" w:hAnsi="Times New Roman"/>
          <w:sz w:val="22"/>
        </w:rPr>
      </w:pPr>
      <w:r>
        <w:rPr>
          <w:rFonts w:ascii="Times New Roman" w:eastAsia="Times New Roman" w:hAnsi="Times New Roman"/>
          <w:sz w:val="22"/>
        </w:rPr>
        <w:t>Per le imprese aventi sede in uno Stato della UE è riconosciuta la validità di documentazione equivalente a quella italiana secondo la legislazione nazionale degli Stati membri.</w:t>
      </w:r>
    </w:p>
    <w:p w:rsidR="009A0FCA" w:rsidRDefault="009A0FCA">
      <w:pPr>
        <w:spacing w:line="251" w:lineRule="exact"/>
        <w:rPr>
          <w:rFonts w:ascii="Times New Roman" w:eastAsia="Times New Roman" w:hAnsi="Times New Roman"/>
        </w:rPr>
      </w:pPr>
    </w:p>
    <w:p w:rsidR="009A0FCA" w:rsidRDefault="007C753E">
      <w:pPr>
        <w:spacing w:line="0" w:lineRule="atLeast"/>
        <w:rPr>
          <w:rFonts w:ascii="Times New Roman" w:eastAsia="Times New Roman" w:hAnsi="Times New Roman"/>
          <w:i/>
          <w:sz w:val="21"/>
        </w:rPr>
      </w:pPr>
      <w:r>
        <w:rPr>
          <w:rFonts w:ascii="Times New Roman" w:eastAsia="Times New Roman" w:hAnsi="Times New Roman"/>
          <w:i/>
          <w:sz w:val="21"/>
        </w:rPr>
        <w:t>Data e luogo _______________________________________________</w:t>
      </w:r>
    </w:p>
    <w:p w:rsidR="009A0FCA" w:rsidRDefault="009A0FCA">
      <w:pPr>
        <w:spacing w:line="359" w:lineRule="exact"/>
        <w:rPr>
          <w:rFonts w:ascii="Times New Roman" w:eastAsia="Times New Roman" w:hAnsi="Times New Roman"/>
        </w:rPr>
      </w:pPr>
    </w:p>
    <w:p w:rsidR="009A0FCA" w:rsidRDefault="007C753E">
      <w:pPr>
        <w:spacing w:line="0" w:lineRule="atLeast"/>
        <w:ind w:left="6300"/>
        <w:rPr>
          <w:rFonts w:ascii="Times New Roman" w:eastAsia="Times New Roman" w:hAnsi="Times New Roman"/>
        </w:rPr>
      </w:pPr>
      <w:r>
        <w:rPr>
          <w:rFonts w:ascii="Times New Roman" w:eastAsia="Times New Roman" w:hAnsi="Times New Roman"/>
        </w:rPr>
        <w:t>I</w:t>
      </w:r>
      <w:r>
        <w:rPr>
          <w:rFonts w:ascii="Times New Roman" w:eastAsia="Times New Roman" w:hAnsi="Times New Roman"/>
          <w:sz w:val="15"/>
        </w:rPr>
        <w:t>L LEGALE RAPPRESENTANTE</w:t>
      </w:r>
      <w:r>
        <w:rPr>
          <w:rFonts w:ascii="Times New Roman" w:eastAsia="Times New Roman" w:hAnsi="Times New Roman"/>
        </w:rPr>
        <w:t xml:space="preserve"> /</w:t>
      </w:r>
    </w:p>
    <w:p w:rsidR="009A0FCA" w:rsidRDefault="009A0FCA">
      <w:pPr>
        <w:spacing w:line="22" w:lineRule="exact"/>
        <w:rPr>
          <w:rFonts w:ascii="Times New Roman" w:eastAsia="Times New Roman" w:hAnsi="Times New Roman"/>
        </w:rPr>
      </w:pPr>
    </w:p>
    <w:p w:rsidR="009A0FCA" w:rsidRDefault="007C753E">
      <w:pPr>
        <w:spacing w:line="0" w:lineRule="atLeast"/>
        <w:ind w:left="6300"/>
        <w:rPr>
          <w:rFonts w:ascii="Times New Roman" w:eastAsia="Times New Roman" w:hAnsi="Times New Roman"/>
          <w:sz w:val="15"/>
        </w:rPr>
      </w:pPr>
      <w:r>
        <w:rPr>
          <w:rFonts w:ascii="Times New Roman" w:eastAsia="Times New Roman" w:hAnsi="Times New Roman"/>
        </w:rPr>
        <w:t>P</w:t>
      </w:r>
      <w:r>
        <w:rPr>
          <w:rFonts w:ascii="Times New Roman" w:eastAsia="Times New Roman" w:hAnsi="Times New Roman"/>
          <w:sz w:val="15"/>
        </w:rPr>
        <w:t>ROCURATORE DELL</w:t>
      </w:r>
      <w:r>
        <w:rPr>
          <w:rFonts w:ascii="Times New Roman" w:eastAsia="Times New Roman" w:hAnsi="Times New Roman"/>
        </w:rPr>
        <w:t>’</w:t>
      </w:r>
      <w:r>
        <w:rPr>
          <w:rFonts w:ascii="Times New Roman" w:eastAsia="Times New Roman" w:hAnsi="Times New Roman"/>
          <w:sz w:val="15"/>
        </w:rPr>
        <w:t>IMPRESA</w:t>
      </w:r>
    </w:p>
    <w:p w:rsidR="009A0FCA" w:rsidRDefault="007C753E">
      <w:pPr>
        <w:spacing w:line="0" w:lineRule="atLeast"/>
        <w:ind w:left="6860"/>
        <w:rPr>
          <w:rFonts w:ascii="Times New Roman" w:eastAsia="Times New Roman" w:hAnsi="Times New Roman"/>
          <w:i/>
          <w:sz w:val="19"/>
        </w:rPr>
      </w:pPr>
      <w:r>
        <w:rPr>
          <w:rFonts w:ascii="Times New Roman" w:eastAsia="Times New Roman" w:hAnsi="Times New Roman"/>
          <w:i/>
          <w:sz w:val="19"/>
        </w:rPr>
        <w:t>(Timbro e firma)</w:t>
      </w:r>
    </w:p>
    <w:p w:rsidR="009A0FCA" w:rsidRDefault="009A0FCA">
      <w:pPr>
        <w:spacing w:line="207" w:lineRule="exact"/>
        <w:rPr>
          <w:rFonts w:ascii="Times New Roman" w:eastAsia="Times New Roman" w:hAnsi="Times New Roman"/>
        </w:rPr>
      </w:pPr>
    </w:p>
    <w:p w:rsidR="009A0FCA" w:rsidRDefault="007C753E">
      <w:pPr>
        <w:spacing w:line="0" w:lineRule="atLeast"/>
        <w:ind w:left="5740"/>
        <w:rPr>
          <w:rFonts w:ascii="Times New Roman" w:eastAsia="Times New Roman" w:hAnsi="Times New Roman"/>
        </w:rPr>
      </w:pPr>
      <w:r>
        <w:rPr>
          <w:rFonts w:ascii="Times New Roman" w:eastAsia="Times New Roman" w:hAnsi="Times New Roman"/>
        </w:rPr>
        <w:t>______________________________________</w:t>
      </w:r>
    </w:p>
    <w:p w:rsidR="009A0FCA" w:rsidRDefault="009A0FCA">
      <w:pPr>
        <w:spacing w:line="200" w:lineRule="exact"/>
        <w:rPr>
          <w:rFonts w:ascii="Times New Roman" w:eastAsia="Times New Roman" w:hAnsi="Times New Roman"/>
        </w:rPr>
      </w:pPr>
    </w:p>
    <w:p w:rsidR="009A0FCA" w:rsidRDefault="009A0FCA">
      <w:pPr>
        <w:spacing w:line="256" w:lineRule="exact"/>
        <w:rPr>
          <w:rFonts w:ascii="Times New Roman" w:eastAsia="Times New Roman" w:hAnsi="Times New Roman"/>
        </w:rPr>
      </w:pPr>
    </w:p>
    <w:p w:rsidR="009A0FCA" w:rsidRDefault="007C753E">
      <w:pPr>
        <w:spacing w:line="0" w:lineRule="atLeast"/>
        <w:rPr>
          <w:rFonts w:ascii="Times New Roman" w:eastAsia="Times New Roman" w:hAnsi="Times New Roman"/>
          <w:b/>
          <w:i/>
        </w:rPr>
      </w:pPr>
      <w:r>
        <w:rPr>
          <w:rFonts w:ascii="Times New Roman" w:eastAsia="Times New Roman" w:hAnsi="Times New Roman"/>
          <w:b/>
          <w:i/>
        </w:rPr>
        <w:t>AVVERTENZA:</w:t>
      </w:r>
    </w:p>
    <w:p w:rsidR="009A0FCA" w:rsidRDefault="009A0FCA">
      <w:pPr>
        <w:spacing w:line="60" w:lineRule="exact"/>
        <w:rPr>
          <w:rFonts w:ascii="Times New Roman" w:eastAsia="Times New Roman" w:hAnsi="Times New Roman"/>
        </w:rPr>
      </w:pPr>
    </w:p>
    <w:p w:rsidR="009A0FCA" w:rsidRDefault="007C753E">
      <w:pPr>
        <w:spacing w:line="275" w:lineRule="auto"/>
        <w:ind w:right="80"/>
        <w:rPr>
          <w:rFonts w:ascii="Times New Roman" w:eastAsia="Times New Roman" w:hAnsi="Times New Roman"/>
          <w:i/>
        </w:rPr>
      </w:pPr>
      <w:r>
        <w:rPr>
          <w:rFonts w:ascii="Times New Roman" w:eastAsia="Times New Roman" w:hAnsi="Times New Roman"/>
          <w:i/>
        </w:rPr>
        <w:t>Nel caso il modello sia prodotto su più fogli deve essere timbrato e firmato su ogni foglio ed andrà apposto il timbro di continuità tra le varie pagine.</w:t>
      </w:r>
    </w:p>
    <w:sectPr w:rsidR="009A0FCA" w:rsidSect="00657AAA">
      <w:pgSz w:w="11900" w:h="16840"/>
      <w:pgMar w:top="1030" w:right="1000" w:bottom="286" w:left="1040" w:header="0" w:footer="0" w:gutter="0"/>
      <w:cols w:space="0" w:equalWidth="0">
        <w:col w:w="98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13" w:rsidRDefault="003A1113" w:rsidP="0054519A">
      <w:r>
        <w:separator/>
      </w:r>
    </w:p>
  </w:endnote>
  <w:endnote w:type="continuationSeparator" w:id="0">
    <w:p w:rsidR="003A1113" w:rsidRDefault="003A1113" w:rsidP="00545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6172"/>
      <w:docPartObj>
        <w:docPartGallery w:val="Page Numbers (Bottom of Page)"/>
        <w:docPartUnique/>
      </w:docPartObj>
    </w:sdtPr>
    <w:sdtContent>
      <w:p w:rsidR="00FA61E8" w:rsidRDefault="00FA61E8">
        <w:pPr>
          <w:pStyle w:val="Pidipagina"/>
          <w:jc w:val="right"/>
        </w:pPr>
        <w:fldSimple w:instr=" PAGE   \* MERGEFORMAT ">
          <w:r w:rsidR="00E2040F">
            <w:rPr>
              <w:noProof/>
            </w:rPr>
            <w:t>16</w:t>
          </w:r>
        </w:fldSimple>
      </w:p>
    </w:sdtContent>
  </w:sdt>
  <w:p w:rsidR="00FA61E8" w:rsidRDefault="00FA61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13" w:rsidRDefault="003A1113" w:rsidP="0054519A">
      <w:r>
        <w:separator/>
      </w:r>
    </w:p>
  </w:footnote>
  <w:footnote w:type="continuationSeparator" w:id="0">
    <w:p w:rsidR="003A1113" w:rsidRDefault="003A1113" w:rsidP="0054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14FD4A0"/>
    <w:lvl w:ilvl="0" w:tplc="AEBAC3E2">
      <w:start w:val="1"/>
      <w:numFmt w:val="bullet"/>
      <w:lvlText w:val="•"/>
      <w:lvlJc w:val="left"/>
    </w:lvl>
    <w:lvl w:ilvl="1" w:tplc="4610346A">
      <w:start w:val="1"/>
      <w:numFmt w:val="bullet"/>
      <w:lvlText w:val=""/>
      <w:lvlJc w:val="left"/>
    </w:lvl>
    <w:lvl w:ilvl="2" w:tplc="16062D96">
      <w:start w:val="1"/>
      <w:numFmt w:val="bullet"/>
      <w:lvlText w:val=""/>
      <w:lvlJc w:val="left"/>
    </w:lvl>
    <w:lvl w:ilvl="3" w:tplc="1DFCB044">
      <w:start w:val="1"/>
      <w:numFmt w:val="bullet"/>
      <w:lvlText w:val=""/>
      <w:lvlJc w:val="left"/>
    </w:lvl>
    <w:lvl w:ilvl="4" w:tplc="B5D67CF0">
      <w:start w:val="1"/>
      <w:numFmt w:val="bullet"/>
      <w:lvlText w:val=""/>
      <w:lvlJc w:val="left"/>
    </w:lvl>
    <w:lvl w:ilvl="5" w:tplc="98BCEAF8">
      <w:start w:val="1"/>
      <w:numFmt w:val="bullet"/>
      <w:lvlText w:val=""/>
      <w:lvlJc w:val="left"/>
    </w:lvl>
    <w:lvl w:ilvl="6" w:tplc="C71C3BAC">
      <w:start w:val="1"/>
      <w:numFmt w:val="bullet"/>
      <w:lvlText w:val=""/>
      <w:lvlJc w:val="left"/>
    </w:lvl>
    <w:lvl w:ilvl="7" w:tplc="9AA2A0FC">
      <w:start w:val="1"/>
      <w:numFmt w:val="bullet"/>
      <w:lvlText w:val=""/>
      <w:lvlJc w:val="left"/>
    </w:lvl>
    <w:lvl w:ilvl="8" w:tplc="8678240A">
      <w:start w:val="1"/>
      <w:numFmt w:val="bullet"/>
      <w:lvlText w:val=""/>
      <w:lvlJc w:val="left"/>
    </w:lvl>
  </w:abstractNum>
  <w:abstractNum w:abstractNumId="1">
    <w:nsid w:val="00000002"/>
    <w:multiLevelType w:val="hybridMultilevel"/>
    <w:tmpl w:val="419AC240"/>
    <w:lvl w:ilvl="0" w:tplc="921E167C">
      <w:start w:val="1"/>
      <w:numFmt w:val="decimal"/>
      <w:lvlText w:val="(%1)"/>
      <w:lvlJc w:val="left"/>
    </w:lvl>
    <w:lvl w:ilvl="1" w:tplc="E006CB1E">
      <w:start w:val="1"/>
      <w:numFmt w:val="bullet"/>
      <w:lvlText w:val=""/>
      <w:lvlJc w:val="left"/>
    </w:lvl>
    <w:lvl w:ilvl="2" w:tplc="B720ECA6">
      <w:start w:val="1"/>
      <w:numFmt w:val="bullet"/>
      <w:lvlText w:val=""/>
      <w:lvlJc w:val="left"/>
    </w:lvl>
    <w:lvl w:ilvl="3" w:tplc="5FD02D62">
      <w:start w:val="1"/>
      <w:numFmt w:val="bullet"/>
      <w:lvlText w:val=""/>
      <w:lvlJc w:val="left"/>
    </w:lvl>
    <w:lvl w:ilvl="4" w:tplc="75547950">
      <w:start w:val="1"/>
      <w:numFmt w:val="bullet"/>
      <w:lvlText w:val=""/>
      <w:lvlJc w:val="left"/>
    </w:lvl>
    <w:lvl w:ilvl="5" w:tplc="6908E720">
      <w:start w:val="1"/>
      <w:numFmt w:val="bullet"/>
      <w:lvlText w:val=""/>
      <w:lvlJc w:val="left"/>
    </w:lvl>
    <w:lvl w:ilvl="6" w:tplc="7658AAC0">
      <w:start w:val="1"/>
      <w:numFmt w:val="bullet"/>
      <w:lvlText w:val=""/>
      <w:lvlJc w:val="left"/>
    </w:lvl>
    <w:lvl w:ilvl="7" w:tplc="F8F453E0">
      <w:start w:val="1"/>
      <w:numFmt w:val="bullet"/>
      <w:lvlText w:val=""/>
      <w:lvlJc w:val="left"/>
    </w:lvl>
    <w:lvl w:ilvl="8" w:tplc="10DE83A6">
      <w:start w:val="1"/>
      <w:numFmt w:val="bullet"/>
      <w:lvlText w:val=""/>
      <w:lvlJc w:val="left"/>
    </w:lvl>
  </w:abstractNum>
  <w:abstractNum w:abstractNumId="2">
    <w:nsid w:val="00000003"/>
    <w:multiLevelType w:val="hybridMultilevel"/>
    <w:tmpl w:val="5577F8E0"/>
    <w:lvl w:ilvl="0" w:tplc="43BC07E6">
      <w:start w:val="1"/>
      <w:numFmt w:val="decimal"/>
      <w:lvlText w:val="(%1)"/>
      <w:lvlJc w:val="left"/>
    </w:lvl>
    <w:lvl w:ilvl="1" w:tplc="4EF68AD8">
      <w:start w:val="1"/>
      <w:numFmt w:val="bullet"/>
      <w:lvlText w:val=""/>
      <w:lvlJc w:val="left"/>
    </w:lvl>
    <w:lvl w:ilvl="2" w:tplc="219E10A8">
      <w:start w:val="1"/>
      <w:numFmt w:val="bullet"/>
      <w:lvlText w:val=""/>
      <w:lvlJc w:val="left"/>
    </w:lvl>
    <w:lvl w:ilvl="3" w:tplc="7B607448">
      <w:start w:val="1"/>
      <w:numFmt w:val="bullet"/>
      <w:lvlText w:val=""/>
      <w:lvlJc w:val="left"/>
    </w:lvl>
    <w:lvl w:ilvl="4" w:tplc="77AED064">
      <w:start w:val="1"/>
      <w:numFmt w:val="bullet"/>
      <w:lvlText w:val=""/>
      <w:lvlJc w:val="left"/>
    </w:lvl>
    <w:lvl w:ilvl="5" w:tplc="2048E416">
      <w:start w:val="1"/>
      <w:numFmt w:val="bullet"/>
      <w:lvlText w:val=""/>
      <w:lvlJc w:val="left"/>
    </w:lvl>
    <w:lvl w:ilvl="6" w:tplc="9F60955A">
      <w:start w:val="1"/>
      <w:numFmt w:val="bullet"/>
      <w:lvlText w:val=""/>
      <w:lvlJc w:val="left"/>
    </w:lvl>
    <w:lvl w:ilvl="7" w:tplc="45D2FFB0">
      <w:start w:val="1"/>
      <w:numFmt w:val="bullet"/>
      <w:lvlText w:val=""/>
      <w:lvlJc w:val="left"/>
    </w:lvl>
    <w:lvl w:ilvl="8" w:tplc="A3A6C240">
      <w:start w:val="1"/>
      <w:numFmt w:val="bullet"/>
      <w:lvlText w:val=""/>
      <w:lvlJc w:val="left"/>
    </w:lvl>
  </w:abstractNum>
  <w:abstractNum w:abstractNumId="3">
    <w:nsid w:val="00000004"/>
    <w:multiLevelType w:val="hybridMultilevel"/>
    <w:tmpl w:val="440BADFC"/>
    <w:lvl w:ilvl="0" w:tplc="EF7ABC9E">
      <w:start w:val="1"/>
      <w:numFmt w:val="decimal"/>
      <w:lvlText w:val="(%1)"/>
      <w:lvlJc w:val="left"/>
    </w:lvl>
    <w:lvl w:ilvl="1" w:tplc="7A9E8566">
      <w:start w:val="1"/>
      <w:numFmt w:val="bullet"/>
      <w:lvlText w:val=""/>
      <w:lvlJc w:val="left"/>
    </w:lvl>
    <w:lvl w:ilvl="2" w:tplc="394A57CE">
      <w:start w:val="1"/>
      <w:numFmt w:val="bullet"/>
      <w:lvlText w:val=""/>
      <w:lvlJc w:val="left"/>
    </w:lvl>
    <w:lvl w:ilvl="3" w:tplc="E6A626B4">
      <w:start w:val="1"/>
      <w:numFmt w:val="bullet"/>
      <w:lvlText w:val=""/>
      <w:lvlJc w:val="left"/>
    </w:lvl>
    <w:lvl w:ilvl="4" w:tplc="4D02B92E">
      <w:start w:val="1"/>
      <w:numFmt w:val="bullet"/>
      <w:lvlText w:val=""/>
      <w:lvlJc w:val="left"/>
    </w:lvl>
    <w:lvl w:ilvl="5" w:tplc="A08A5ECE">
      <w:start w:val="1"/>
      <w:numFmt w:val="bullet"/>
      <w:lvlText w:val=""/>
      <w:lvlJc w:val="left"/>
    </w:lvl>
    <w:lvl w:ilvl="6" w:tplc="6A2EC034">
      <w:start w:val="1"/>
      <w:numFmt w:val="bullet"/>
      <w:lvlText w:val=""/>
      <w:lvlJc w:val="left"/>
    </w:lvl>
    <w:lvl w:ilvl="7" w:tplc="1ED08A4A">
      <w:start w:val="1"/>
      <w:numFmt w:val="bullet"/>
      <w:lvlText w:val=""/>
      <w:lvlJc w:val="left"/>
    </w:lvl>
    <w:lvl w:ilvl="8" w:tplc="B2F88A56">
      <w:start w:val="1"/>
      <w:numFmt w:val="bullet"/>
      <w:lvlText w:val=""/>
      <w:lvlJc w:val="left"/>
    </w:lvl>
  </w:abstractNum>
  <w:abstractNum w:abstractNumId="4">
    <w:nsid w:val="00000005"/>
    <w:multiLevelType w:val="hybridMultilevel"/>
    <w:tmpl w:val="05072366"/>
    <w:lvl w:ilvl="0" w:tplc="B8EA6698">
      <w:start w:val="1"/>
      <w:numFmt w:val="decimal"/>
      <w:lvlText w:val="(%1)"/>
      <w:lvlJc w:val="left"/>
    </w:lvl>
    <w:lvl w:ilvl="1" w:tplc="30C8EE60">
      <w:start w:val="1"/>
      <w:numFmt w:val="bullet"/>
      <w:lvlText w:val=""/>
      <w:lvlJc w:val="left"/>
    </w:lvl>
    <w:lvl w:ilvl="2" w:tplc="A296016C">
      <w:start w:val="1"/>
      <w:numFmt w:val="bullet"/>
      <w:lvlText w:val=""/>
      <w:lvlJc w:val="left"/>
    </w:lvl>
    <w:lvl w:ilvl="3" w:tplc="0DDC35AA">
      <w:start w:val="1"/>
      <w:numFmt w:val="bullet"/>
      <w:lvlText w:val=""/>
      <w:lvlJc w:val="left"/>
    </w:lvl>
    <w:lvl w:ilvl="4" w:tplc="2C16B44C">
      <w:start w:val="1"/>
      <w:numFmt w:val="bullet"/>
      <w:lvlText w:val=""/>
      <w:lvlJc w:val="left"/>
    </w:lvl>
    <w:lvl w:ilvl="5" w:tplc="3BE4E88E">
      <w:start w:val="1"/>
      <w:numFmt w:val="bullet"/>
      <w:lvlText w:val=""/>
      <w:lvlJc w:val="left"/>
    </w:lvl>
    <w:lvl w:ilvl="6" w:tplc="2960C3A2">
      <w:start w:val="1"/>
      <w:numFmt w:val="bullet"/>
      <w:lvlText w:val=""/>
      <w:lvlJc w:val="left"/>
    </w:lvl>
    <w:lvl w:ilvl="7" w:tplc="BB342E96">
      <w:start w:val="1"/>
      <w:numFmt w:val="bullet"/>
      <w:lvlText w:val=""/>
      <w:lvlJc w:val="left"/>
    </w:lvl>
    <w:lvl w:ilvl="8" w:tplc="92C06186">
      <w:start w:val="1"/>
      <w:numFmt w:val="bullet"/>
      <w:lvlText w:val=""/>
      <w:lvlJc w:val="left"/>
    </w:lvl>
  </w:abstractNum>
  <w:abstractNum w:abstractNumId="5">
    <w:nsid w:val="00000006"/>
    <w:multiLevelType w:val="hybridMultilevel"/>
    <w:tmpl w:val="3804823E"/>
    <w:lvl w:ilvl="0" w:tplc="EFD44F30">
      <w:start w:val="1"/>
      <w:numFmt w:val="decimal"/>
      <w:lvlText w:val="(%1)"/>
      <w:lvlJc w:val="left"/>
    </w:lvl>
    <w:lvl w:ilvl="1" w:tplc="57387514">
      <w:start w:val="1"/>
      <w:numFmt w:val="bullet"/>
      <w:lvlText w:val=""/>
      <w:lvlJc w:val="left"/>
    </w:lvl>
    <w:lvl w:ilvl="2" w:tplc="E65E347A">
      <w:start w:val="1"/>
      <w:numFmt w:val="bullet"/>
      <w:lvlText w:val=""/>
      <w:lvlJc w:val="left"/>
    </w:lvl>
    <w:lvl w:ilvl="3" w:tplc="B4580D3E">
      <w:start w:val="1"/>
      <w:numFmt w:val="bullet"/>
      <w:lvlText w:val=""/>
      <w:lvlJc w:val="left"/>
    </w:lvl>
    <w:lvl w:ilvl="4" w:tplc="78224458">
      <w:start w:val="1"/>
      <w:numFmt w:val="bullet"/>
      <w:lvlText w:val=""/>
      <w:lvlJc w:val="left"/>
    </w:lvl>
    <w:lvl w:ilvl="5" w:tplc="6B8E8E04">
      <w:start w:val="1"/>
      <w:numFmt w:val="bullet"/>
      <w:lvlText w:val=""/>
      <w:lvlJc w:val="left"/>
    </w:lvl>
    <w:lvl w:ilvl="6" w:tplc="CECE32B8">
      <w:start w:val="1"/>
      <w:numFmt w:val="bullet"/>
      <w:lvlText w:val=""/>
      <w:lvlJc w:val="left"/>
    </w:lvl>
    <w:lvl w:ilvl="7" w:tplc="4A56279A">
      <w:start w:val="1"/>
      <w:numFmt w:val="bullet"/>
      <w:lvlText w:val=""/>
      <w:lvlJc w:val="left"/>
    </w:lvl>
    <w:lvl w:ilvl="8" w:tplc="CC02ECEE">
      <w:start w:val="1"/>
      <w:numFmt w:val="bullet"/>
      <w:lvlText w:val=""/>
      <w:lvlJc w:val="left"/>
    </w:lvl>
  </w:abstractNum>
  <w:abstractNum w:abstractNumId="6">
    <w:nsid w:val="00000007"/>
    <w:multiLevelType w:val="hybridMultilevel"/>
    <w:tmpl w:val="77465F00"/>
    <w:lvl w:ilvl="0" w:tplc="D9DA1062">
      <w:start w:val="1"/>
      <w:numFmt w:val="decimal"/>
      <w:lvlText w:val="(%1)"/>
      <w:lvlJc w:val="left"/>
    </w:lvl>
    <w:lvl w:ilvl="1" w:tplc="027C89B0">
      <w:start w:val="1"/>
      <w:numFmt w:val="bullet"/>
      <w:lvlText w:val=""/>
      <w:lvlJc w:val="left"/>
    </w:lvl>
    <w:lvl w:ilvl="2" w:tplc="A2484070">
      <w:start w:val="1"/>
      <w:numFmt w:val="bullet"/>
      <w:lvlText w:val=""/>
      <w:lvlJc w:val="left"/>
    </w:lvl>
    <w:lvl w:ilvl="3" w:tplc="5290C460">
      <w:start w:val="1"/>
      <w:numFmt w:val="bullet"/>
      <w:lvlText w:val=""/>
      <w:lvlJc w:val="left"/>
    </w:lvl>
    <w:lvl w:ilvl="4" w:tplc="3982A2A2">
      <w:start w:val="1"/>
      <w:numFmt w:val="bullet"/>
      <w:lvlText w:val=""/>
      <w:lvlJc w:val="left"/>
    </w:lvl>
    <w:lvl w:ilvl="5" w:tplc="987C70E8">
      <w:start w:val="1"/>
      <w:numFmt w:val="bullet"/>
      <w:lvlText w:val=""/>
      <w:lvlJc w:val="left"/>
    </w:lvl>
    <w:lvl w:ilvl="6" w:tplc="137CEAF0">
      <w:start w:val="1"/>
      <w:numFmt w:val="bullet"/>
      <w:lvlText w:val=""/>
      <w:lvlJc w:val="left"/>
    </w:lvl>
    <w:lvl w:ilvl="7" w:tplc="87264952">
      <w:start w:val="1"/>
      <w:numFmt w:val="bullet"/>
      <w:lvlText w:val=""/>
      <w:lvlJc w:val="left"/>
    </w:lvl>
    <w:lvl w:ilvl="8" w:tplc="2B4A39D6">
      <w:start w:val="1"/>
      <w:numFmt w:val="bullet"/>
      <w:lvlText w:val=""/>
      <w:lvlJc w:val="left"/>
    </w:lvl>
  </w:abstractNum>
  <w:abstractNum w:abstractNumId="7">
    <w:nsid w:val="00000008"/>
    <w:multiLevelType w:val="hybridMultilevel"/>
    <w:tmpl w:val="7724C67E"/>
    <w:lvl w:ilvl="0" w:tplc="4574EBAA">
      <w:start w:val="1"/>
      <w:numFmt w:val="decimal"/>
      <w:lvlText w:val="(%1)"/>
      <w:lvlJc w:val="left"/>
    </w:lvl>
    <w:lvl w:ilvl="1" w:tplc="7F76618A">
      <w:start w:val="1"/>
      <w:numFmt w:val="bullet"/>
      <w:lvlText w:val=""/>
      <w:lvlJc w:val="left"/>
    </w:lvl>
    <w:lvl w:ilvl="2" w:tplc="6A580934">
      <w:start w:val="1"/>
      <w:numFmt w:val="bullet"/>
      <w:lvlText w:val=""/>
      <w:lvlJc w:val="left"/>
    </w:lvl>
    <w:lvl w:ilvl="3" w:tplc="7630ABC2">
      <w:start w:val="1"/>
      <w:numFmt w:val="bullet"/>
      <w:lvlText w:val=""/>
      <w:lvlJc w:val="left"/>
    </w:lvl>
    <w:lvl w:ilvl="4" w:tplc="B61273E8">
      <w:start w:val="1"/>
      <w:numFmt w:val="bullet"/>
      <w:lvlText w:val=""/>
      <w:lvlJc w:val="left"/>
    </w:lvl>
    <w:lvl w:ilvl="5" w:tplc="1DD03862">
      <w:start w:val="1"/>
      <w:numFmt w:val="bullet"/>
      <w:lvlText w:val=""/>
      <w:lvlJc w:val="left"/>
    </w:lvl>
    <w:lvl w:ilvl="6" w:tplc="63367044">
      <w:start w:val="1"/>
      <w:numFmt w:val="bullet"/>
      <w:lvlText w:val=""/>
      <w:lvlJc w:val="left"/>
    </w:lvl>
    <w:lvl w:ilvl="7" w:tplc="50B45B4C">
      <w:start w:val="1"/>
      <w:numFmt w:val="bullet"/>
      <w:lvlText w:val=""/>
      <w:lvlJc w:val="left"/>
    </w:lvl>
    <w:lvl w:ilvl="8" w:tplc="F6443BC6">
      <w:start w:val="1"/>
      <w:numFmt w:val="bullet"/>
      <w:lvlText w:val=""/>
      <w:lvlJc w:val="left"/>
    </w:lvl>
  </w:abstractNum>
  <w:abstractNum w:abstractNumId="8">
    <w:nsid w:val="00000009"/>
    <w:multiLevelType w:val="hybridMultilevel"/>
    <w:tmpl w:val="5C482A96"/>
    <w:lvl w:ilvl="0" w:tplc="A8AA16F8">
      <w:start w:val="1"/>
      <w:numFmt w:val="decimal"/>
      <w:lvlText w:val="%1)"/>
      <w:lvlJc w:val="left"/>
    </w:lvl>
    <w:lvl w:ilvl="1" w:tplc="6ED44540">
      <w:start w:val="1"/>
      <w:numFmt w:val="bullet"/>
      <w:lvlText w:val=""/>
      <w:lvlJc w:val="left"/>
    </w:lvl>
    <w:lvl w:ilvl="2" w:tplc="F75E883E">
      <w:start w:val="1"/>
      <w:numFmt w:val="bullet"/>
      <w:lvlText w:val=""/>
      <w:lvlJc w:val="left"/>
    </w:lvl>
    <w:lvl w:ilvl="3" w:tplc="3B06AFCE">
      <w:start w:val="1"/>
      <w:numFmt w:val="bullet"/>
      <w:lvlText w:val=""/>
      <w:lvlJc w:val="left"/>
    </w:lvl>
    <w:lvl w:ilvl="4" w:tplc="056C64E2">
      <w:start w:val="1"/>
      <w:numFmt w:val="bullet"/>
      <w:lvlText w:val=""/>
      <w:lvlJc w:val="left"/>
    </w:lvl>
    <w:lvl w:ilvl="5" w:tplc="92D6A24A">
      <w:start w:val="1"/>
      <w:numFmt w:val="bullet"/>
      <w:lvlText w:val=""/>
      <w:lvlJc w:val="left"/>
    </w:lvl>
    <w:lvl w:ilvl="6" w:tplc="7E2CF9F0">
      <w:start w:val="1"/>
      <w:numFmt w:val="bullet"/>
      <w:lvlText w:val=""/>
      <w:lvlJc w:val="left"/>
    </w:lvl>
    <w:lvl w:ilvl="7" w:tplc="F5D0F6F2">
      <w:start w:val="1"/>
      <w:numFmt w:val="bullet"/>
      <w:lvlText w:val=""/>
      <w:lvlJc w:val="left"/>
    </w:lvl>
    <w:lvl w:ilvl="8" w:tplc="3ABC9ADA">
      <w:start w:val="1"/>
      <w:numFmt w:val="bullet"/>
      <w:lvlText w:val=""/>
      <w:lvlJc w:val="left"/>
    </w:lvl>
  </w:abstractNum>
  <w:abstractNum w:abstractNumId="9">
    <w:nsid w:val="0000000A"/>
    <w:multiLevelType w:val="hybridMultilevel"/>
    <w:tmpl w:val="2463B9EA"/>
    <w:lvl w:ilvl="0" w:tplc="DDAE0F4C">
      <w:start w:val="1"/>
      <w:numFmt w:val="bullet"/>
      <w:lvlText w:val=""/>
      <w:lvlJc w:val="left"/>
    </w:lvl>
    <w:lvl w:ilvl="1" w:tplc="2C1C858C">
      <w:start w:val="1"/>
      <w:numFmt w:val="bullet"/>
      <w:lvlText w:val=""/>
      <w:lvlJc w:val="left"/>
    </w:lvl>
    <w:lvl w:ilvl="2" w:tplc="AF28FDDE">
      <w:start w:val="1"/>
      <w:numFmt w:val="bullet"/>
      <w:lvlText w:val=""/>
      <w:lvlJc w:val="left"/>
    </w:lvl>
    <w:lvl w:ilvl="3" w:tplc="EAC077F0">
      <w:start w:val="1"/>
      <w:numFmt w:val="bullet"/>
      <w:lvlText w:val=""/>
      <w:lvlJc w:val="left"/>
    </w:lvl>
    <w:lvl w:ilvl="4" w:tplc="9B82402A">
      <w:start w:val="1"/>
      <w:numFmt w:val="bullet"/>
      <w:lvlText w:val=""/>
      <w:lvlJc w:val="left"/>
    </w:lvl>
    <w:lvl w:ilvl="5" w:tplc="EBAA6942">
      <w:start w:val="1"/>
      <w:numFmt w:val="bullet"/>
      <w:lvlText w:val=""/>
      <w:lvlJc w:val="left"/>
    </w:lvl>
    <w:lvl w:ilvl="6" w:tplc="90C07E62">
      <w:start w:val="1"/>
      <w:numFmt w:val="bullet"/>
      <w:lvlText w:val=""/>
      <w:lvlJc w:val="left"/>
    </w:lvl>
    <w:lvl w:ilvl="7" w:tplc="18B8AAF6">
      <w:start w:val="1"/>
      <w:numFmt w:val="bullet"/>
      <w:lvlText w:val=""/>
      <w:lvlJc w:val="left"/>
    </w:lvl>
    <w:lvl w:ilvl="8" w:tplc="3F42332E">
      <w:start w:val="1"/>
      <w:numFmt w:val="bullet"/>
      <w:lvlText w:val=""/>
      <w:lvlJc w:val="left"/>
    </w:lvl>
  </w:abstractNum>
  <w:abstractNum w:abstractNumId="10">
    <w:nsid w:val="0000000B"/>
    <w:multiLevelType w:val="hybridMultilevel"/>
    <w:tmpl w:val="5E884ADC"/>
    <w:lvl w:ilvl="0" w:tplc="41D28076">
      <w:start w:val="1"/>
      <w:numFmt w:val="bullet"/>
      <w:lvlText w:val=""/>
      <w:lvlJc w:val="left"/>
    </w:lvl>
    <w:lvl w:ilvl="1" w:tplc="B91E42E2">
      <w:start w:val="1"/>
      <w:numFmt w:val="bullet"/>
      <w:lvlText w:val=""/>
      <w:lvlJc w:val="left"/>
    </w:lvl>
    <w:lvl w:ilvl="2" w:tplc="67CA25B0">
      <w:start w:val="1"/>
      <w:numFmt w:val="bullet"/>
      <w:lvlText w:val=""/>
      <w:lvlJc w:val="left"/>
    </w:lvl>
    <w:lvl w:ilvl="3" w:tplc="16982842">
      <w:start w:val="1"/>
      <w:numFmt w:val="bullet"/>
      <w:lvlText w:val=""/>
      <w:lvlJc w:val="left"/>
    </w:lvl>
    <w:lvl w:ilvl="4" w:tplc="E6C0FE4C">
      <w:start w:val="1"/>
      <w:numFmt w:val="bullet"/>
      <w:lvlText w:val=""/>
      <w:lvlJc w:val="left"/>
    </w:lvl>
    <w:lvl w:ilvl="5" w:tplc="2C008392">
      <w:start w:val="1"/>
      <w:numFmt w:val="bullet"/>
      <w:lvlText w:val=""/>
      <w:lvlJc w:val="left"/>
    </w:lvl>
    <w:lvl w:ilvl="6" w:tplc="1C50A872">
      <w:start w:val="1"/>
      <w:numFmt w:val="bullet"/>
      <w:lvlText w:val=""/>
      <w:lvlJc w:val="left"/>
    </w:lvl>
    <w:lvl w:ilvl="7" w:tplc="A82892C2">
      <w:start w:val="1"/>
      <w:numFmt w:val="bullet"/>
      <w:lvlText w:val=""/>
      <w:lvlJc w:val="left"/>
    </w:lvl>
    <w:lvl w:ilvl="8" w:tplc="A846203C">
      <w:start w:val="1"/>
      <w:numFmt w:val="bullet"/>
      <w:lvlText w:val=""/>
      <w:lvlJc w:val="left"/>
    </w:lvl>
  </w:abstractNum>
  <w:abstractNum w:abstractNumId="11">
    <w:nsid w:val="0000000C"/>
    <w:multiLevelType w:val="hybridMultilevel"/>
    <w:tmpl w:val="51EAD36A"/>
    <w:lvl w:ilvl="0" w:tplc="EEE44EC8">
      <w:start w:val="5"/>
      <w:numFmt w:val="decimal"/>
      <w:lvlText w:val="4.%1"/>
      <w:lvlJc w:val="left"/>
    </w:lvl>
    <w:lvl w:ilvl="1" w:tplc="9EE8AF74">
      <w:start w:val="1"/>
      <w:numFmt w:val="bullet"/>
      <w:lvlText w:val=""/>
      <w:lvlJc w:val="left"/>
    </w:lvl>
    <w:lvl w:ilvl="2" w:tplc="726AC2E8">
      <w:start w:val="1"/>
      <w:numFmt w:val="bullet"/>
      <w:lvlText w:val=""/>
      <w:lvlJc w:val="left"/>
    </w:lvl>
    <w:lvl w:ilvl="3" w:tplc="C8B2E2F6">
      <w:start w:val="1"/>
      <w:numFmt w:val="bullet"/>
      <w:lvlText w:val=""/>
      <w:lvlJc w:val="left"/>
    </w:lvl>
    <w:lvl w:ilvl="4" w:tplc="888E2CDA">
      <w:start w:val="1"/>
      <w:numFmt w:val="bullet"/>
      <w:lvlText w:val=""/>
      <w:lvlJc w:val="left"/>
    </w:lvl>
    <w:lvl w:ilvl="5" w:tplc="210652A8">
      <w:start w:val="1"/>
      <w:numFmt w:val="bullet"/>
      <w:lvlText w:val=""/>
      <w:lvlJc w:val="left"/>
    </w:lvl>
    <w:lvl w:ilvl="6" w:tplc="7D34982C">
      <w:start w:val="1"/>
      <w:numFmt w:val="bullet"/>
      <w:lvlText w:val=""/>
      <w:lvlJc w:val="left"/>
    </w:lvl>
    <w:lvl w:ilvl="7" w:tplc="50BA64FE">
      <w:start w:val="1"/>
      <w:numFmt w:val="bullet"/>
      <w:lvlText w:val=""/>
      <w:lvlJc w:val="left"/>
    </w:lvl>
    <w:lvl w:ilvl="8" w:tplc="DFBAA768">
      <w:start w:val="1"/>
      <w:numFmt w:val="bullet"/>
      <w:lvlText w:val=""/>
      <w:lvlJc w:val="left"/>
    </w:lvl>
  </w:abstractNum>
  <w:abstractNum w:abstractNumId="12">
    <w:nsid w:val="0000000D"/>
    <w:multiLevelType w:val="hybridMultilevel"/>
    <w:tmpl w:val="2D517796"/>
    <w:lvl w:ilvl="0" w:tplc="81E22C6C">
      <w:start w:val="1"/>
      <w:numFmt w:val="bullet"/>
      <w:lvlText w:val=""/>
      <w:lvlJc w:val="left"/>
    </w:lvl>
    <w:lvl w:ilvl="1" w:tplc="B700123E">
      <w:start w:val="1"/>
      <w:numFmt w:val="bullet"/>
      <w:lvlText w:val=""/>
      <w:lvlJc w:val="left"/>
    </w:lvl>
    <w:lvl w:ilvl="2" w:tplc="3BA47A9C">
      <w:start w:val="1"/>
      <w:numFmt w:val="bullet"/>
      <w:lvlText w:val=""/>
      <w:lvlJc w:val="left"/>
    </w:lvl>
    <w:lvl w:ilvl="3" w:tplc="212ABB54">
      <w:start w:val="1"/>
      <w:numFmt w:val="bullet"/>
      <w:lvlText w:val=""/>
      <w:lvlJc w:val="left"/>
    </w:lvl>
    <w:lvl w:ilvl="4" w:tplc="1C0EAD20">
      <w:start w:val="1"/>
      <w:numFmt w:val="bullet"/>
      <w:lvlText w:val=""/>
      <w:lvlJc w:val="left"/>
    </w:lvl>
    <w:lvl w:ilvl="5" w:tplc="185A8100">
      <w:start w:val="1"/>
      <w:numFmt w:val="bullet"/>
      <w:lvlText w:val=""/>
      <w:lvlJc w:val="left"/>
    </w:lvl>
    <w:lvl w:ilvl="6" w:tplc="701AFAE0">
      <w:start w:val="1"/>
      <w:numFmt w:val="bullet"/>
      <w:lvlText w:val=""/>
      <w:lvlJc w:val="left"/>
    </w:lvl>
    <w:lvl w:ilvl="7" w:tplc="238E5F0A">
      <w:start w:val="1"/>
      <w:numFmt w:val="bullet"/>
      <w:lvlText w:val=""/>
      <w:lvlJc w:val="left"/>
    </w:lvl>
    <w:lvl w:ilvl="8" w:tplc="6C1251B4">
      <w:start w:val="1"/>
      <w:numFmt w:val="bullet"/>
      <w:lvlText w:val=""/>
      <w:lvlJc w:val="left"/>
    </w:lvl>
  </w:abstractNum>
  <w:abstractNum w:abstractNumId="13">
    <w:nsid w:val="0000000E"/>
    <w:multiLevelType w:val="hybridMultilevel"/>
    <w:tmpl w:val="580BD78E"/>
    <w:lvl w:ilvl="0" w:tplc="2B6AD3B8">
      <w:start w:val="1"/>
      <w:numFmt w:val="bullet"/>
      <w:lvlText w:val=""/>
      <w:lvlJc w:val="left"/>
    </w:lvl>
    <w:lvl w:ilvl="1" w:tplc="BE80EE20">
      <w:start w:val="1"/>
      <w:numFmt w:val="bullet"/>
      <w:lvlText w:val=""/>
      <w:lvlJc w:val="left"/>
    </w:lvl>
    <w:lvl w:ilvl="2" w:tplc="E2D4A0EA">
      <w:start w:val="1"/>
      <w:numFmt w:val="bullet"/>
      <w:lvlText w:val=""/>
      <w:lvlJc w:val="left"/>
    </w:lvl>
    <w:lvl w:ilvl="3" w:tplc="C11CDBD4">
      <w:start w:val="1"/>
      <w:numFmt w:val="bullet"/>
      <w:lvlText w:val=""/>
      <w:lvlJc w:val="left"/>
    </w:lvl>
    <w:lvl w:ilvl="4" w:tplc="E624B84A">
      <w:start w:val="1"/>
      <w:numFmt w:val="bullet"/>
      <w:lvlText w:val=""/>
      <w:lvlJc w:val="left"/>
    </w:lvl>
    <w:lvl w:ilvl="5" w:tplc="A32C6462">
      <w:start w:val="1"/>
      <w:numFmt w:val="bullet"/>
      <w:lvlText w:val=""/>
      <w:lvlJc w:val="left"/>
    </w:lvl>
    <w:lvl w:ilvl="6" w:tplc="820689AE">
      <w:start w:val="1"/>
      <w:numFmt w:val="bullet"/>
      <w:lvlText w:val=""/>
      <w:lvlJc w:val="left"/>
    </w:lvl>
    <w:lvl w:ilvl="7" w:tplc="7B167B54">
      <w:start w:val="1"/>
      <w:numFmt w:val="bullet"/>
      <w:lvlText w:val=""/>
      <w:lvlJc w:val="left"/>
    </w:lvl>
    <w:lvl w:ilvl="8" w:tplc="D49CED80">
      <w:start w:val="1"/>
      <w:numFmt w:val="bullet"/>
      <w:lvlText w:val=""/>
      <w:lvlJc w:val="left"/>
    </w:lvl>
  </w:abstractNum>
  <w:abstractNum w:abstractNumId="14">
    <w:nsid w:val="00000010"/>
    <w:multiLevelType w:val="hybridMultilevel"/>
    <w:tmpl w:val="3855585C"/>
    <w:lvl w:ilvl="0" w:tplc="B964DCB2">
      <w:start w:val="9"/>
      <w:numFmt w:val="decimal"/>
      <w:lvlText w:val="%1)"/>
      <w:lvlJc w:val="left"/>
    </w:lvl>
    <w:lvl w:ilvl="1" w:tplc="30208398">
      <w:start w:val="1"/>
      <w:numFmt w:val="bullet"/>
      <w:lvlText w:val=""/>
      <w:lvlJc w:val="left"/>
    </w:lvl>
    <w:lvl w:ilvl="2" w:tplc="061472E6">
      <w:start w:val="1"/>
      <w:numFmt w:val="bullet"/>
      <w:lvlText w:val=""/>
      <w:lvlJc w:val="left"/>
    </w:lvl>
    <w:lvl w:ilvl="3" w:tplc="71761D3C">
      <w:start w:val="1"/>
      <w:numFmt w:val="bullet"/>
      <w:lvlText w:val=""/>
      <w:lvlJc w:val="left"/>
    </w:lvl>
    <w:lvl w:ilvl="4" w:tplc="D302843A">
      <w:start w:val="1"/>
      <w:numFmt w:val="bullet"/>
      <w:lvlText w:val=""/>
      <w:lvlJc w:val="left"/>
    </w:lvl>
    <w:lvl w:ilvl="5" w:tplc="15ACAB64">
      <w:start w:val="1"/>
      <w:numFmt w:val="bullet"/>
      <w:lvlText w:val=""/>
      <w:lvlJc w:val="left"/>
    </w:lvl>
    <w:lvl w:ilvl="6" w:tplc="C84806A8">
      <w:start w:val="1"/>
      <w:numFmt w:val="bullet"/>
      <w:lvlText w:val=""/>
      <w:lvlJc w:val="left"/>
    </w:lvl>
    <w:lvl w:ilvl="7" w:tplc="9E5EFE18">
      <w:start w:val="1"/>
      <w:numFmt w:val="bullet"/>
      <w:lvlText w:val=""/>
      <w:lvlJc w:val="left"/>
    </w:lvl>
    <w:lvl w:ilvl="8" w:tplc="66F4FC70">
      <w:start w:val="1"/>
      <w:numFmt w:val="bullet"/>
      <w:lvlText w:val=""/>
      <w:lvlJc w:val="left"/>
    </w:lvl>
  </w:abstractNum>
  <w:abstractNum w:abstractNumId="15">
    <w:nsid w:val="00000011"/>
    <w:multiLevelType w:val="hybridMultilevel"/>
    <w:tmpl w:val="70A64E2A"/>
    <w:lvl w:ilvl="0" w:tplc="B262F8F2">
      <w:start w:val="13"/>
      <w:numFmt w:val="decimal"/>
      <w:lvlText w:val="%1)"/>
      <w:lvlJc w:val="left"/>
    </w:lvl>
    <w:lvl w:ilvl="1" w:tplc="2266EAF2">
      <w:start w:val="1"/>
      <w:numFmt w:val="bullet"/>
      <w:lvlText w:val=""/>
      <w:lvlJc w:val="left"/>
    </w:lvl>
    <w:lvl w:ilvl="2" w:tplc="ECA4F7D2">
      <w:start w:val="1"/>
      <w:numFmt w:val="bullet"/>
      <w:lvlText w:val=""/>
      <w:lvlJc w:val="left"/>
    </w:lvl>
    <w:lvl w:ilvl="3" w:tplc="C726B644">
      <w:start w:val="1"/>
      <w:numFmt w:val="bullet"/>
      <w:lvlText w:val=""/>
      <w:lvlJc w:val="left"/>
    </w:lvl>
    <w:lvl w:ilvl="4" w:tplc="F6FA63DA">
      <w:start w:val="1"/>
      <w:numFmt w:val="bullet"/>
      <w:lvlText w:val=""/>
      <w:lvlJc w:val="left"/>
    </w:lvl>
    <w:lvl w:ilvl="5" w:tplc="01DCAB82">
      <w:start w:val="1"/>
      <w:numFmt w:val="bullet"/>
      <w:lvlText w:val=""/>
      <w:lvlJc w:val="left"/>
    </w:lvl>
    <w:lvl w:ilvl="6" w:tplc="108ACF74">
      <w:start w:val="1"/>
      <w:numFmt w:val="bullet"/>
      <w:lvlText w:val=""/>
      <w:lvlJc w:val="left"/>
    </w:lvl>
    <w:lvl w:ilvl="7" w:tplc="1ED8BCE2">
      <w:start w:val="1"/>
      <w:numFmt w:val="bullet"/>
      <w:lvlText w:val=""/>
      <w:lvlJc w:val="left"/>
    </w:lvl>
    <w:lvl w:ilvl="8" w:tplc="C9509810">
      <w:start w:val="1"/>
      <w:numFmt w:val="bullet"/>
      <w:lvlText w:val=""/>
      <w:lvlJc w:val="left"/>
    </w:lvl>
  </w:abstractNum>
  <w:abstractNum w:abstractNumId="16">
    <w:nsid w:val="00000012"/>
    <w:multiLevelType w:val="hybridMultilevel"/>
    <w:tmpl w:val="6A2342EC"/>
    <w:lvl w:ilvl="0" w:tplc="33243E10">
      <w:start w:val="16"/>
      <w:numFmt w:val="decimal"/>
      <w:lvlText w:val="%1)"/>
      <w:lvlJc w:val="left"/>
    </w:lvl>
    <w:lvl w:ilvl="1" w:tplc="5DBC6052">
      <w:start w:val="1"/>
      <w:numFmt w:val="bullet"/>
      <w:lvlText w:val=""/>
      <w:lvlJc w:val="left"/>
    </w:lvl>
    <w:lvl w:ilvl="2" w:tplc="8E026068">
      <w:start w:val="1"/>
      <w:numFmt w:val="bullet"/>
      <w:lvlText w:val=""/>
      <w:lvlJc w:val="left"/>
    </w:lvl>
    <w:lvl w:ilvl="3" w:tplc="11B49646">
      <w:start w:val="1"/>
      <w:numFmt w:val="bullet"/>
      <w:lvlText w:val=""/>
      <w:lvlJc w:val="left"/>
    </w:lvl>
    <w:lvl w:ilvl="4" w:tplc="81646432">
      <w:start w:val="1"/>
      <w:numFmt w:val="bullet"/>
      <w:lvlText w:val=""/>
      <w:lvlJc w:val="left"/>
    </w:lvl>
    <w:lvl w:ilvl="5" w:tplc="51AC8938">
      <w:start w:val="1"/>
      <w:numFmt w:val="bullet"/>
      <w:lvlText w:val=""/>
      <w:lvlJc w:val="left"/>
    </w:lvl>
    <w:lvl w:ilvl="6" w:tplc="8B7EFBE6">
      <w:start w:val="1"/>
      <w:numFmt w:val="bullet"/>
      <w:lvlText w:val=""/>
      <w:lvlJc w:val="left"/>
    </w:lvl>
    <w:lvl w:ilvl="7" w:tplc="2D7C6CF6">
      <w:start w:val="1"/>
      <w:numFmt w:val="bullet"/>
      <w:lvlText w:val=""/>
      <w:lvlJc w:val="left"/>
    </w:lvl>
    <w:lvl w:ilvl="8" w:tplc="723608A6">
      <w:start w:val="1"/>
      <w:numFmt w:val="bullet"/>
      <w:lvlText w:val=""/>
      <w:lvlJc w:val="left"/>
    </w:lvl>
  </w:abstractNum>
  <w:abstractNum w:abstractNumId="17">
    <w:nsid w:val="00000013"/>
    <w:multiLevelType w:val="hybridMultilevel"/>
    <w:tmpl w:val="2A487CB0"/>
    <w:lvl w:ilvl="0" w:tplc="9BE410E8">
      <w:start w:val="19"/>
      <w:numFmt w:val="decimal"/>
      <w:lvlText w:val="%1)"/>
      <w:lvlJc w:val="left"/>
    </w:lvl>
    <w:lvl w:ilvl="1" w:tplc="EEB8B334">
      <w:start w:val="1"/>
      <w:numFmt w:val="bullet"/>
      <w:lvlText w:val=""/>
      <w:lvlJc w:val="left"/>
    </w:lvl>
    <w:lvl w:ilvl="2" w:tplc="7C7873E6">
      <w:start w:val="1"/>
      <w:numFmt w:val="bullet"/>
      <w:lvlText w:val=""/>
      <w:lvlJc w:val="left"/>
    </w:lvl>
    <w:lvl w:ilvl="3" w:tplc="D6CAC576">
      <w:start w:val="1"/>
      <w:numFmt w:val="bullet"/>
      <w:lvlText w:val=""/>
      <w:lvlJc w:val="left"/>
    </w:lvl>
    <w:lvl w:ilvl="4" w:tplc="FB348316">
      <w:start w:val="1"/>
      <w:numFmt w:val="bullet"/>
      <w:lvlText w:val=""/>
      <w:lvlJc w:val="left"/>
    </w:lvl>
    <w:lvl w:ilvl="5" w:tplc="489E3090">
      <w:start w:val="1"/>
      <w:numFmt w:val="bullet"/>
      <w:lvlText w:val=""/>
      <w:lvlJc w:val="left"/>
    </w:lvl>
    <w:lvl w:ilvl="6" w:tplc="8AEE404E">
      <w:start w:val="1"/>
      <w:numFmt w:val="bullet"/>
      <w:lvlText w:val=""/>
      <w:lvlJc w:val="left"/>
    </w:lvl>
    <w:lvl w:ilvl="7" w:tplc="4288A9A8">
      <w:start w:val="1"/>
      <w:numFmt w:val="bullet"/>
      <w:lvlText w:val=""/>
      <w:lvlJc w:val="left"/>
    </w:lvl>
    <w:lvl w:ilvl="8" w:tplc="32CC2E92">
      <w:start w:val="1"/>
      <w:numFmt w:val="bullet"/>
      <w:lvlText w:val=""/>
      <w:lvlJc w:val="left"/>
    </w:lvl>
  </w:abstractNum>
  <w:abstractNum w:abstractNumId="18">
    <w:nsid w:val="00000014"/>
    <w:multiLevelType w:val="hybridMultilevel"/>
    <w:tmpl w:val="1D4ED43A"/>
    <w:lvl w:ilvl="0" w:tplc="A1FCAF74">
      <w:start w:val="1"/>
      <w:numFmt w:val="decimal"/>
      <w:lvlText w:val="(%1)"/>
      <w:lvlJc w:val="left"/>
    </w:lvl>
    <w:lvl w:ilvl="1" w:tplc="875E8D36">
      <w:start w:val="1"/>
      <w:numFmt w:val="bullet"/>
      <w:lvlText w:val=""/>
      <w:lvlJc w:val="left"/>
    </w:lvl>
    <w:lvl w:ilvl="2" w:tplc="F6E2D33E">
      <w:start w:val="1"/>
      <w:numFmt w:val="bullet"/>
      <w:lvlText w:val=""/>
      <w:lvlJc w:val="left"/>
    </w:lvl>
    <w:lvl w:ilvl="3" w:tplc="79563972">
      <w:start w:val="1"/>
      <w:numFmt w:val="bullet"/>
      <w:lvlText w:val=""/>
      <w:lvlJc w:val="left"/>
    </w:lvl>
    <w:lvl w:ilvl="4" w:tplc="4A063934">
      <w:start w:val="1"/>
      <w:numFmt w:val="bullet"/>
      <w:lvlText w:val=""/>
      <w:lvlJc w:val="left"/>
    </w:lvl>
    <w:lvl w:ilvl="5" w:tplc="E7A8943E">
      <w:start w:val="1"/>
      <w:numFmt w:val="bullet"/>
      <w:lvlText w:val=""/>
      <w:lvlJc w:val="left"/>
    </w:lvl>
    <w:lvl w:ilvl="6" w:tplc="886617A0">
      <w:start w:val="1"/>
      <w:numFmt w:val="bullet"/>
      <w:lvlText w:val=""/>
      <w:lvlJc w:val="left"/>
    </w:lvl>
    <w:lvl w:ilvl="7" w:tplc="D8F2382C">
      <w:start w:val="1"/>
      <w:numFmt w:val="bullet"/>
      <w:lvlText w:val=""/>
      <w:lvlJc w:val="left"/>
    </w:lvl>
    <w:lvl w:ilvl="8" w:tplc="792E6A62">
      <w:start w:val="1"/>
      <w:numFmt w:val="bullet"/>
      <w:lvlText w:val=""/>
      <w:lvlJc w:val="left"/>
    </w:lvl>
  </w:abstractNum>
  <w:abstractNum w:abstractNumId="19">
    <w:nsid w:val="00000015"/>
    <w:multiLevelType w:val="hybridMultilevel"/>
    <w:tmpl w:val="725A06FA"/>
    <w:lvl w:ilvl="0" w:tplc="098EE7C0">
      <w:start w:val="23"/>
      <w:numFmt w:val="decimal"/>
      <w:lvlText w:val="%1)"/>
      <w:lvlJc w:val="left"/>
    </w:lvl>
    <w:lvl w:ilvl="1" w:tplc="652E0736">
      <w:start w:val="24"/>
      <w:numFmt w:val="decimal"/>
      <w:lvlText w:val="%2)"/>
      <w:lvlJc w:val="left"/>
    </w:lvl>
    <w:lvl w:ilvl="2" w:tplc="E6BA07CE">
      <w:start w:val="1"/>
      <w:numFmt w:val="bullet"/>
      <w:lvlText w:val=""/>
      <w:lvlJc w:val="left"/>
    </w:lvl>
    <w:lvl w:ilvl="3" w:tplc="EE9EBA40">
      <w:start w:val="1"/>
      <w:numFmt w:val="bullet"/>
      <w:lvlText w:val=""/>
      <w:lvlJc w:val="left"/>
    </w:lvl>
    <w:lvl w:ilvl="4" w:tplc="A746A326">
      <w:start w:val="1"/>
      <w:numFmt w:val="bullet"/>
      <w:lvlText w:val=""/>
      <w:lvlJc w:val="left"/>
    </w:lvl>
    <w:lvl w:ilvl="5" w:tplc="6FF2F336">
      <w:start w:val="1"/>
      <w:numFmt w:val="bullet"/>
      <w:lvlText w:val=""/>
      <w:lvlJc w:val="left"/>
    </w:lvl>
    <w:lvl w:ilvl="6" w:tplc="F4ECCC16">
      <w:start w:val="1"/>
      <w:numFmt w:val="bullet"/>
      <w:lvlText w:val=""/>
      <w:lvlJc w:val="left"/>
    </w:lvl>
    <w:lvl w:ilvl="7" w:tplc="0756B82C">
      <w:start w:val="1"/>
      <w:numFmt w:val="bullet"/>
      <w:lvlText w:val=""/>
      <w:lvlJc w:val="left"/>
    </w:lvl>
    <w:lvl w:ilvl="8" w:tplc="08946E16">
      <w:start w:val="1"/>
      <w:numFmt w:val="bullet"/>
      <w:lvlText w:val=""/>
      <w:lvlJc w:val="left"/>
    </w:lvl>
  </w:abstractNum>
  <w:abstractNum w:abstractNumId="20">
    <w:nsid w:val="00000016"/>
    <w:multiLevelType w:val="hybridMultilevel"/>
    <w:tmpl w:val="2CD89A32"/>
    <w:lvl w:ilvl="0" w:tplc="C5D4D43A">
      <w:start w:val="1"/>
      <w:numFmt w:val="decimal"/>
      <w:lvlText w:val="%1"/>
      <w:lvlJc w:val="left"/>
    </w:lvl>
    <w:lvl w:ilvl="1" w:tplc="3A0083C4">
      <w:start w:val="1"/>
      <w:numFmt w:val="decimal"/>
      <w:lvlText w:val="(%2)"/>
      <w:lvlJc w:val="left"/>
    </w:lvl>
    <w:lvl w:ilvl="2" w:tplc="77521120">
      <w:start w:val="1"/>
      <w:numFmt w:val="bullet"/>
      <w:lvlText w:val=""/>
      <w:lvlJc w:val="left"/>
    </w:lvl>
    <w:lvl w:ilvl="3" w:tplc="4EA20B3E">
      <w:start w:val="1"/>
      <w:numFmt w:val="bullet"/>
      <w:lvlText w:val=""/>
      <w:lvlJc w:val="left"/>
    </w:lvl>
    <w:lvl w:ilvl="4" w:tplc="C3425E06">
      <w:start w:val="1"/>
      <w:numFmt w:val="bullet"/>
      <w:lvlText w:val=""/>
      <w:lvlJc w:val="left"/>
    </w:lvl>
    <w:lvl w:ilvl="5" w:tplc="6662272E">
      <w:start w:val="1"/>
      <w:numFmt w:val="bullet"/>
      <w:lvlText w:val=""/>
      <w:lvlJc w:val="left"/>
    </w:lvl>
    <w:lvl w:ilvl="6" w:tplc="762E2448">
      <w:start w:val="1"/>
      <w:numFmt w:val="bullet"/>
      <w:lvlText w:val=""/>
      <w:lvlJc w:val="left"/>
    </w:lvl>
    <w:lvl w:ilvl="7" w:tplc="4DA2D68C">
      <w:start w:val="1"/>
      <w:numFmt w:val="bullet"/>
      <w:lvlText w:val=""/>
      <w:lvlJc w:val="left"/>
    </w:lvl>
    <w:lvl w:ilvl="8" w:tplc="4D587E68">
      <w:start w:val="1"/>
      <w:numFmt w:val="bullet"/>
      <w:lvlText w:val=""/>
      <w:lvlJc w:val="left"/>
    </w:lvl>
  </w:abstractNum>
  <w:abstractNum w:abstractNumId="21">
    <w:nsid w:val="00000017"/>
    <w:multiLevelType w:val="hybridMultilevel"/>
    <w:tmpl w:val="57E4CCAE"/>
    <w:lvl w:ilvl="0" w:tplc="07BE43A2">
      <w:start w:val="27"/>
      <w:numFmt w:val="decimal"/>
      <w:lvlText w:val="%1)"/>
      <w:lvlJc w:val="left"/>
    </w:lvl>
    <w:lvl w:ilvl="1" w:tplc="1C14AA8E">
      <w:start w:val="1"/>
      <w:numFmt w:val="decimal"/>
      <w:lvlText w:val="%2"/>
      <w:lvlJc w:val="left"/>
    </w:lvl>
    <w:lvl w:ilvl="2" w:tplc="7598A6AC">
      <w:start w:val="1"/>
      <w:numFmt w:val="bullet"/>
      <w:lvlText w:val=""/>
      <w:lvlJc w:val="left"/>
    </w:lvl>
    <w:lvl w:ilvl="3" w:tplc="A798E238">
      <w:start w:val="1"/>
      <w:numFmt w:val="bullet"/>
      <w:lvlText w:val=""/>
      <w:lvlJc w:val="left"/>
    </w:lvl>
    <w:lvl w:ilvl="4" w:tplc="FE2C7BE0">
      <w:start w:val="1"/>
      <w:numFmt w:val="bullet"/>
      <w:lvlText w:val=""/>
      <w:lvlJc w:val="left"/>
    </w:lvl>
    <w:lvl w:ilvl="5" w:tplc="E492745C">
      <w:start w:val="1"/>
      <w:numFmt w:val="bullet"/>
      <w:lvlText w:val=""/>
      <w:lvlJc w:val="left"/>
    </w:lvl>
    <w:lvl w:ilvl="6" w:tplc="60E6B22C">
      <w:start w:val="1"/>
      <w:numFmt w:val="bullet"/>
      <w:lvlText w:val=""/>
      <w:lvlJc w:val="left"/>
    </w:lvl>
    <w:lvl w:ilvl="7" w:tplc="BAFE1FC4">
      <w:start w:val="1"/>
      <w:numFmt w:val="bullet"/>
      <w:lvlText w:val=""/>
      <w:lvlJc w:val="left"/>
    </w:lvl>
    <w:lvl w:ilvl="8" w:tplc="1834FE6E">
      <w:start w:val="1"/>
      <w:numFmt w:val="bullet"/>
      <w:lvlText w:val=""/>
      <w:lvlJc w:val="left"/>
    </w:lvl>
  </w:abstractNum>
  <w:abstractNum w:abstractNumId="22">
    <w:nsid w:val="00000018"/>
    <w:multiLevelType w:val="hybridMultilevel"/>
    <w:tmpl w:val="7A6D8D3C"/>
    <w:lvl w:ilvl="0" w:tplc="5B5AE198">
      <w:start w:val="1"/>
      <w:numFmt w:val="bullet"/>
      <w:lvlText w:val=""/>
      <w:lvlJc w:val="left"/>
    </w:lvl>
    <w:lvl w:ilvl="1" w:tplc="19E00F4A">
      <w:start w:val="1"/>
      <w:numFmt w:val="bullet"/>
      <w:lvlText w:val=""/>
      <w:lvlJc w:val="left"/>
    </w:lvl>
    <w:lvl w:ilvl="2" w:tplc="E23E0B4A">
      <w:start w:val="1"/>
      <w:numFmt w:val="bullet"/>
      <w:lvlText w:val=""/>
      <w:lvlJc w:val="left"/>
    </w:lvl>
    <w:lvl w:ilvl="3" w:tplc="82C0869A">
      <w:start w:val="1"/>
      <w:numFmt w:val="bullet"/>
      <w:lvlText w:val=""/>
      <w:lvlJc w:val="left"/>
    </w:lvl>
    <w:lvl w:ilvl="4" w:tplc="5D3E88D2">
      <w:start w:val="1"/>
      <w:numFmt w:val="bullet"/>
      <w:lvlText w:val=""/>
      <w:lvlJc w:val="left"/>
    </w:lvl>
    <w:lvl w:ilvl="5" w:tplc="596E3934">
      <w:start w:val="1"/>
      <w:numFmt w:val="bullet"/>
      <w:lvlText w:val=""/>
      <w:lvlJc w:val="left"/>
    </w:lvl>
    <w:lvl w:ilvl="6" w:tplc="0056364E">
      <w:start w:val="1"/>
      <w:numFmt w:val="bullet"/>
      <w:lvlText w:val=""/>
      <w:lvlJc w:val="left"/>
    </w:lvl>
    <w:lvl w:ilvl="7" w:tplc="A258A3D4">
      <w:start w:val="1"/>
      <w:numFmt w:val="bullet"/>
      <w:lvlText w:val=""/>
      <w:lvlJc w:val="left"/>
    </w:lvl>
    <w:lvl w:ilvl="8" w:tplc="83CEF234">
      <w:start w:val="1"/>
      <w:numFmt w:val="bullet"/>
      <w:lvlText w:val=""/>
      <w:lvlJc w:val="left"/>
    </w:lvl>
  </w:abstractNum>
  <w:abstractNum w:abstractNumId="23">
    <w:nsid w:val="00000019"/>
    <w:multiLevelType w:val="hybridMultilevel"/>
    <w:tmpl w:val="4B588F54"/>
    <w:lvl w:ilvl="0" w:tplc="0B22793C">
      <w:start w:val="1"/>
      <w:numFmt w:val="bullet"/>
      <w:lvlText w:val=""/>
      <w:lvlJc w:val="left"/>
    </w:lvl>
    <w:lvl w:ilvl="1" w:tplc="5BCAB018">
      <w:start w:val="1"/>
      <w:numFmt w:val="bullet"/>
      <w:lvlText w:val=""/>
      <w:lvlJc w:val="left"/>
    </w:lvl>
    <w:lvl w:ilvl="2" w:tplc="F8FC8D62">
      <w:start w:val="1"/>
      <w:numFmt w:val="bullet"/>
      <w:lvlText w:val=""/>
      <w:lvlJc w:val="left"/>
    </w:lvl>
    <w:lvl w:ilvl="3" w:tplc="520AD786">
      <w:start w:val="1"/>
      <w:numFmt w:val="bullet"/>
      <w:lvlText w:val=""/>
      <w:lvlJc w:val="left"/>
    </w:lvl>
    <w:lvl w:ilvl="4" w:tplc="E244C800">
      <w:start w:val="1"/>
      <w:numFmt w:val="bullet"/>
      <w:lvlText w:val=""/>
      <w:lvlJc w:val="left"/>
    </w:lvl>
    <w:lvl w:ilvl="5" w:tplc="3E28173A">
      <w:start w:val="1"/>
      <w:numFmt w:val="bullet"/>
      <w:lvlText w:val=""/>
      <w:lvlJc w:val="left"/>
    </w:lvl>
    <w:lvl w:ilvl="6" w:tplc="75605A60">
      <w:start w:val="1"/>
      <w:numFmt w:val="bullet"/>
      <w:lvlText w:val=""/>
      <w:lvlJc w:val="left"/>
    </w:lvl>
    <w:lvl w:ilvl="7" w:tplc="96FCCFC2">
      <w:start w:val="1"/>
      <w:numFmt w:val="bullet"/>
      <w:lvlText w:val=""/>
      <w:lvlJc w:val="left"/>
    </w:lvl>
    <w:lvl w:ilvl="8" w:tplc="D5826D96">
      <w:start w:val="1"/>
      <w:numFmt w:val="bullet"/>
      <w:lvlText w:val=""/>
      <w:lvlJc w:val="left"/>
    </w:lvl>
  </w:abstractNum>
  <w:abstractNum w:abstractNumId="24">
    <w:nsid w:val="0000001A"/>
    <w:multiLevelType w:val="hybridMultilevel"/>
    <w:tmpl w:val="542289EC"/>
    <w:lvl w:ilvl="0" w:tplc="29668BFC">
      <w:start w:val="1"/>
      <w:numFmt w:val="bullet"/>
      <w:lvlText w:val=""/>
      <w:lvlJc w:val="left"/>
    </w:lvl>
    <w:lvl w:ilvl="1" w:tplc="BFA6E426">
      <w:start w:val="1"/>
      <w:numFmt w:val="bullet"/>
      <w:lvlText w:val=""/>
      <w:lvlJc w:val="left"/>
    </w:lvl>
    <w:lvl w:ilvl="2" w:tplc="2E4C9D9E">
      <w:start w:val="1"/>
      <w:numFmt w:val="bullet"/>
      <w:lvlText w:val=""/>
      <w:lvlJc w:val="left"/>
    </w:lvl>
    <w:lvl w:ilvl="3" w:tplc="231C5980">
      <w:start w:val="1"/>
      <w:numFmt w:val="bullet"/>
      <w:lvlText w:val=""/>
      <w:lvlJc w:val="left"/>
    </w:lvl>
    <w:lvl w:ilvl="4" w:tplc="1740480A">
      <w:start w:val="1"/>
      <w:numFmt w:val="bullet"/>
      <w:lvlText w:val=""/>
      <w:lvlJc w:val="left"/>
    </w:lvl>
    <w:lvl w:ilvl="5" w:tplc="18BE7282">
      <w:start w:val="1"/>
      <w:numFmt w:val="bullet"/>
      <w:lvlText w:val=""/>
      <w:lvlJc w:val="left"/>
    </w:lvl>
    <w:lvl w:ilvl="6" w:tplc="6B0AF808">
      <w:start w:val="1"/>
      <w:numFmt w:val="bullet"/>
      <w:lvlText w:val=""/>
      <w:lvlJc w:val="left"/>
    </w:lvl>
    <w:lvl w:ilvl="7" w:tplc="149885C6">
      <w:start w:val="1"/>
      <w:numFmt w:val="bullet"/>
      <w:lvlText w:val=""/>
      <w:lvlJc w:val="left"/>
    </w:lvl>
    <w:lvl w:ilvl="8" w:tplc="79AEA612">
      <w:start w:val="1"/>
      <w:numFmt w:val="bullet"/>
      <w:lvlText w:val=""/>
      <w:lvlJc w:val="left"/>
    </w:lvl>
  </w:abstractNum>
  <w:abstractNum w:abstractNumId="25">
    <w:nsid w:val="0000001B"/>
    <w:multiLevelType w:val="hybridMultilevel"/>
    <w:tmpl w:val="6DE91B18"/>
    <w:lvl w:ilvl="0" w:tplc="49BC24EA">
      <w:start w:val="30"/>
      <w:numFmt w:val="decimal"/>
      <w:lvlText w:val="%1)"/>
      <w:lvlJc w:val="left"/>
    </w:lvl>
    <w:lvl w:ilvl="1" w:tplc="68BEDC4E">
      <w:start w:val="1"/>
      <w:numFmt w:val="bullet"/>
      <w:lvlText w:val=""/>
      <w:lvlJc w:val="left"/>
    </w:lvl>
    <w:lvl w:ilvl="2" w:tplc="4D2CFF94">
      <w:start w:val="1"/>
      <w:numFmt w:val="bullet"/>
      <w:lvlText w:val=""/>
      <w:lvlJc w:val="left"/>
    </w:lvl>
    <w:lvl w:ilvl="3" w:tplc="934C3CAC">
      <w:start w:val="1"/>
      <w:numFmt w:val="bullet"/>
      <w:lvlText w:val=""/>
      <w:lvlJc w:val="left"/>
    </w:lvl>
    <w:lvl w:ilvl="4" w:tplc="1ECCBA70">
      <w:start w:val="1"/>
      <w:numFmt w:val="bullet"/>
      <w:lvlText w:val=""/>
      <w:lvlJc w:val="left"/>
    </w:lvl>
    <w:lvl w:ilvl="5" w:tplc="E5826A72">
      <w:start w:val="1"/>
      <w:numFmt w:val="bullet"/>
      <w:lvlText w:val=""/>
      <w:lvlJc w:val="left"/>
    </w:lvl>
    <w:lvl w:ilvl="6" w:tplc="05B8B372">
      <w:start w:val="1"/>
      <w:numFmt w:val="bullet"/>
      <w:lvlText w:val=""/>
      <w:lvlJc w:val="left"/>
    </w:lvl>
    <w:lvl w:ilvl="7" w:tplc="8A6E13D6">
      <w:start w:val="1"/>
      <w:numFmt w:val="bullet"/>
      <w:lvlText w:val=""/>
      <w:lvlJc w:val="left"/>
    </w:lvl>
    <w:lvl w:ilvl="8" w:tplc="5A8AD5E8">
      <w:start w:val="1"/>
      <w:numFmt w:val="bullet"/>
      <w:lvlText w:val=""/>
      <w:lvlJc w:val="left"/>
    </w:lvl>
  </w:abstractNum>
  <w:abstractNum w:abstractNumId="26">
    <w:nsid w:val="0000001C"/>
    <w:multiLevelType w:val="hybridMultilevel"/>
    <w:tmpl w:val="38437FDA"/>
    <w:lvl w:ilvl="0" w:tplc="22821956">
      <w:start w:val="33"/>
      <w:numFmt w:val="decimal"/>
      <w:lvlText w:val="%1)"/>
      <w:lvlJc w:val="left"/>
    </w:lvl>
    <w:lvl w:ilvl="1" w:tplc="587E62BA">
      <w:start w:val="1"/>
      <w:numFmt w:val="bullet"/>
      <w:lvlText w:val=""/>
      <w:lvlJc w:val="left"/>
    </w:lvl>
    <w:lvl w:ilvl="2" w:tplc="0FE62B9E">
      <w:start w:val="1"/>
      <w:numFmt w:val="bullet"/>
      <w:lvlText w:val=""/>
      <w:lvlJc w:val="left"/>
    </w:lvl>
    <w:lvl w:ilvl="3" w:tplc="9820943E">
      <w:start w:val="1"/>
      <w:numFmt w:val="bullet"/>
      <w:lvlText w:val=""/>
      <w:lvlJc w:val="left"/>
    </w:lvl>
    <w:lvl w:ilvl="4" w:tplc="7FD0E670">
      <w:start w:val="1"/>
      <w:numFmt w:val="bullet"/>
      <w:lvlText w:val=""/>
      <w:lvlJc w:val="left"/>
    </w:lvl>
    <w:lvl w:ilvl="5" w:tplc="14CA0078">
      <w:start w:val="1"/>
      <w:numFmt w:val="bullet"/>
      <w:lvlText w:val=""/>
      <w:lvlJc w:val="left"/>
    </w:lvl>
    <w:lvl w:ilvl="6" w:tplc="46C6A150">
      <w:start w:val="1"/>
      <w:numFmt w:val="bullet"/>
      <w:lvlText w:val=""/>
      <w:lvlJc w:val="left"/>
    </w:lvl>
    <w:lvl w:ilvl="7" w:tplc="1D6877E2">
      <w:start w:val="1"/>
      <w:numFmt w:val="bullet"/>
      <w:lvlText w:val=""/>
      <w:lvlJc w:val="left"/>
    </w:lvl>
    <w:lvl w:ilvl="8" w:tplc="B7606552">
      <w:start w:val="1"/>
      <w:numFmt w:val="bullet"/>
      <w:lvlText w:val=""/>
      <w:lvlJc w:val="left"/>
    </w:lvl>
  </w:abstractNum>
  <w:abstractNum w:abstractNumId="27">
    <w:nsid w:val="0000001D"/>
    <w:multiLevelType w:val="hybridMultilevel"/>
    <w:tmpl w:val="7644A45C"/>
    <w:lvl w:ilvl="0" w:tplc="F330FDDA">
      <w:start w:val="37"/>
      <w:numFmt w:val="decimal"/>
      <w:lvlText w:val="%1)"/>
      <w:lvlJc w:val="left"/>
    </w:lvl>
    <w:lvl w:ilvl="1" w:tplc="4A342A70">
      <w:start w:val="1"/>
      <w:numFmt w:val="bullet"/>
      <w:lvlText w:val=""/>
      <w:lvlJc w:val="left"/>
    </w:lvl>
    <w:lvl w:ilvl="2" w:tplc="8E5020C0">
      <w:start w:val="1"/>
      <w:numFmt w:val="bullet"/>
      <w:lvlText w:val=""/>
      <w:lvlJc w:val="left"/>
    </w:lvl>
    <w:lvl w:ilvl="3" w:tplc="D2C69EA0">
      <w:start w:val="1"/>
      <w:numFmt w:val="bullet"/>
      <w:lvlText w:val=""/>
      <w:lvlJc w:val="left"/>
    </w:lvl>
    <w:lvl w:ilvl="4" w:tplc="EF6E0800">
      <w:start w:val="1"/>
      <w:numFmt w:val="bullet"/>
      <w:lvlText w:val=""/>
      <w:lvlJc w:val="left"/>
    </w:lvl>
    <w:lvl w:ilvl="5" w:tplc="6170954C">
      <w:start w:val="1"/>
      <w:numFmt w:val="bullet"/>
      <w:lvlText w:val=""/>
      <w:lvlJc w:val="left"/>
    </w:lvl>
    <w:lvl w:ilvl="6" w:tplc="2D74FEEA">
      <w:start w:val="1"/>
      <w:numFmt w:val="bullet"/>
      <w:lvlText w:val=""/>
      <w:lvlJc w:val="left"/>
    </w:lvl>
    <w:lvl w:ilvl="7" w:tplc="08C613FE">
      <w:start w:val="1"/>
      <w:numFmt w:val="bullet"/>
      <w:lvlText w:val=""/>
      <w:lvlJc w:val="left"/>
    </w:lvl>
    <w:lvl w:ilvl="8" w:tplc="73E82376">
      <w:start w:val="1"/>
      <w:numFmt w:val="bullet"/>
      <w:lvlText w:val=""/>
      <w:lvlJc w:val="left"/>
    </w:lvl>
  </w:abstractNum>
  <w:abstractNum w:abstractNumId="28">
    <w:nsid w:val="0000001E"/>
    <w:multiLevelType w:val="hybridMultilevel"/>
    <w:tmpl w:val="32FFF902"/>
    <w:lvl w:ilvl="0" w:tplc="1F94EE94">
      <w:start w:val="1"/>
      <w:numFmt w:val="decimal"/>
      <w:lvlText w:val="%1"/>
      <w:lvlJc w:val="left"/>
    </w:lvl>
    <w:lvl w:ilvl="1" w:tplc="66A643DA">
      <w:start w:val="40"/>
      <w:numFmt w:val="decimal"/>
      <w:lvlText w:val="%2)"/>
      <w:lvlJc w:val="left"/>
    </w:lvl>
    <w:lvl w:ilvl="2" w:tplc="5C5CC54E">
      <w:start w:val="41"/>
      <w:numFmt w:val="decimal"/>
      <w:lvlText w:val="%3)"/>
      <w:lvlJc w:val="left"/>
    </w:lvl>
    <w:lvl w:ilvl="3" w:tplc="EC54DCA0">
      <w:start w:val="1"/>
      <w:numFmt w:val="bullet"/>
      <w:lvlText w:val=""/>
      <w:lvlJc w:val="left"/>
    </w:lvl>
    <w:lvl w:ilvl="4" w:tplc="7C96FB54">
      <w:start w:val="1"/>
      <w:numFmt w:val="bullet"/>
      <w:lvlText w:val=""/>
      <w:lvlJc w:val="left"/>
    </w:lvl>
    <w:lvl w:ilvl="5" w:tplc="5D7A7ABE">
      <w:start w:val="1"/>
      <w:numFmt w:val="bullet"/>
      <w:lvlText w:val=""/>
      <w:lvlJc w:val="left"/>
    </w:lvl>
    <w:lvl w:ilvl="6" w:tplc="624A2940">
      <w:start w:val="1"/>
      <w:numFmt w:val="bullet"/>
      <w:lvlText w:val=""/>
      <w:lvlJc w:val="left"/>
    </w:lvl>
    <w:lvl w:ilvl="7" w:tplc="02664630">
      <w:start w:val="1"/>
      <w:numFmt w:val="bullet"/>
      <w:lvlText w:val=""/>
      <w:lvlJc w:val="left"/>
    </w:lvl>
    <w:lvl w:ilvl="8" w:tplc="07269C12">
      <w:start w:val="1"/>
      <w:numFmt w:val="bullet"/>
      <w:lvlText w:val=""/>
      <w:lvlJc w:val="left"/>
    </w:lvl>
  </w:abstractNum>
  <w:abstractNum w:abstractNumId="29">
    <w:nsid w:val="0000001F"/>
    <w:multiLevelType w:val="hybridMultilevel"/>
    <w:tmpl w:val="684A481A"/>
    <w:lvl w:ilvl="0" w:tplc="75BC3B80">
      <w:start w:val="42"/>
      <w:numFmt w:val="decimal"/>
      <w:lvlText w:val="%1)"/>
      <w:lvlJc w:val="left"/>
    </w:lvl>
    <w:lvl w:ilvl="1" w:tplc="1E9EE65A">
      <w:start w:val="45"/>
      <w:numFmt w:val="decimal"/>
      <w:lvlText w:val="%2)"/>
      <w:lvlJc w:val="left"/>
    </w:lvl>
    <w:lvl w:ilvl="2" w:tplc="93C8DA70">
      <w:start w:val="44"/>
      <w:numFmt w:val="decimal"/>
      <w:lvlText w:val="%3)"/>
      <w:lvlJc w:val="left"/>
    </w:lvl>
    <w:lvl w:ilvl="3" w:tplc="9DC4E624">
      <w:start w:val="1"/>
      <w:numFmt w:val="bullet"/>
      <w:lvlText w:val=""/>
      <w:lvlJc w:val="left"/>
    </w:lvl>
    <w:lvl w:ilvl="4" w:tplc="ACA4C29C">
      <w:start w:val="1"/>
      <w:numFmt w:val="bullet"/>
      <w:lvlText w:val=""/>
      <w:lvlJc w:val="left"/>
    </w:lvl>
    <w:lvl w:ilvl="5" w:tplc="8BE2029E">
      <w:start w:val="1"/>
      <w:numFmt w:val="bullet"/>
      <w:lvlText w:val=""/>
      <w:lvlJc w:val="left"/>
    </w:lvl>
    <w:lvl w:ilvl="6" w:tplc="C3A640AC">
      <w:start w:val="1"/>
      <w:numFmt w:val="bullet"/>
      <w:lvlText w:val=""/>
      <w:lvlJc w:val="left"/>
    </w:lvl>
    <w:lvl w:ilvl="7" w:tplc="8F68EFB4">
      <w:start w:val="1"/>
      <w:numFmt w:val="bullet"/>
      <w:lvlText w:val=""/>
      <w:lvlJc w:val="left"/>
    </w:lvl>
    <w:lvl w:ilvl="8" w:tplc="617A237A">
      <w:start w:val="1"/>
      <w:numFmt w:val="bullet"/>
      <w:lvlText w:val=""/>
      <w:lvlJc w:val="left"/>
    </w:lvl>
  </w:abstractNum>
  <w:abstractNum w:abstractNumId="30">
    <w:nsid w:val="00000020"/>
    <w:multiLevelType w:val="hybridMultilevel"/>
    <w:tmpl w:val="579478FE"/>
    <w:lvl w:ilvl="0" w:tplc="772414DA">
      <w:start w:val="1"/>
      <w:numFmt w:val="decimal"/>
      <w:lvlText w:val="%1"/>
      <w:lvlJc w:val="left"/>
    </w:lvl>
    <w:lvl w:ilvl="1" w:tplc="555E47E0">
      <w:start w:val="1"/>
      <w:numFmt w:val="decimal"/>
      <w:lvlText w:val="%2"/>
      <w:lvlJc w:val="left"/>
    </w:lvl>
    <w:lvl w:ilvl="2" w:tplc="AC8879E4">
      <w:start w:val="47"/>
      <w:numFmt w:val="decimal"/>
      <w:lvlText w:val="%3)"/>
      <w:lvlJc w:val="left"/>
    </w:lvl>
    <w:lvl w:ilvl="3" w:tplc="B51220DA">
      <w:start w:val="1"/>
      <w:numFmt w:val="bullet"/>
      <w:lvlText w:val=""/>
      <w:lvlJc w:val="left"/>
    </w:lvl>
    <w:lvl w:ilvl="4" w:tplc="B204F0CA">
      <w:start w:val="1"/>
      <w:numFmt w:val="bullet"/>
      <w:lvlText w:val=""/>
      <w:lvlJc w:val="left"/>
    </w:lvl>
    <w:lvl w:ilvl="5" w:tplc="0B4A5122">
      <w:start w:val="1"/>
      <w:numFmt w:val="bullet"/>
      <w:lvlText w:val=""/>
      <w:lvlJc w:val="left"/>
    </w:lvl>
    <w:lvl w:ilvl="6" w:tplc="078286D0">
      <w:start w:val="1"/>
      <w:numFmt w:val="bullet"/>
      <w:lvlText w:val=""/>
      <w:lvlJc w:val="left"/>
    </w:lvl>
    <w:lvl w:ilvl="7" w:tplc="82928220">
      <w:start w:val="1"/>
      <w:numFmt w:val="bullet"/>
      <w:lvlText w:val=""/>
      <w:lvlJc w:val="left"/>
    </w:lvl>
    <w:lvl w:ilvl="8" w:tplc="AAB69490">
      <w:start w:val="1"/>
      <w:numFmt w:val="bullet"/>
      <w:lvlText w:val=""/>
      <w:lvlJc w:val="left"/>
    </w:lvl>
  </w:abstractNum>
  <w:abstractNum w:abstractNumId="31">
    <w:nsid w:val="00000021"/>
    <w:multiLevelType w:val="hybridMultilevel"/>
    <w:tmpl w:val="749ABB42"/>
    <w:lvl w:ilvl="0" w:tplc="C1F450FC">
      <w:start w:val="49"/>
      <w:numFmt w:val="decimal"/>
      <w:lvlText w:val="%1)"/>
      <w:lvlJc w:val="left"/>
    </w:lvl>
    <w:lvl w:ilvl="1" w:tplc="69F093D2">
      <w:start w:val="1"/>
      <w:numFmt w:val="bullet"/>
      <w:lvlText w:val=""/>
      <w:lvlJc w:val="left"/>
    </w:lvl>
    <w:lvl w:ilvl="2" w:tplc="583C88C0">
      <w:start w:val="1"/>
      <w:numFmt w:val="bullet"/>
      <w:lvlText w:val=""/>
      <w:lvlJc w:val="left"/>
    </w:lvl>
    <w:lvl w:ilvl="3" w:tplc="C6485D0E">
      <w:start w:val="1"/>
      <w:numFmt w:val="bullet"/>
      <w:lvlText w:val=""/>
      <w:lvlJc w:val="left"/>
    </w:lvl>
    <w:lvl w:ilvl="4" w:tplc="393406E4">
      <w:start w:val="1"/>
      <w:numFmt w:val="bullet"/>
      <w:lvlText w:val=""/>
      <w:lvlJc w:val="left"/>
    </w:lvl>
    <w:lvl w:ilvl="5" w:tplc="BDDC1A32">
      <w:start w:val="1"/>
      <w:numFmt w:val="bullet"/>
      <w:lvlText w:val=""/>
      <w:lvlJc w:val="left"/>
    </w:lvl>
    <w:lvl w:ilvl="6" w:tplc="59E2BD1E">
      <w:start w:val="1"/>
      <w:numFmt w:val="bullet"/>
      <w:lvlText w:val=""/>
      <w:lvlJc w:val="left"/>
    </w:lvl>
    <w:lvl w:ilvl="7" w:tplc="CD282FCA">
      <w:start w:val="1"/>
      <w:numFmt w:val="bullet"/>
      <w:lvlText w:val=""/>
      <w:lvlJc w:val="left"/>
    </w:lvl>
    <w:lvl w:ilvl="8" w:tplc="A93859EC">
      <w:start w:val="1"/>
      <w:numFmt w:val="bullet"/>
      <w:lvlText w:val=""/>
      <w:lvlJc w:val="left"/>
    </w:lvl>
  </w:abstractNum>
  <w:abstractNum w:abstractNumId="32">
    <w:nsid w:val="00000022"/>
    <w:multiLevelType w:val="hybridMultilevel"/>
    <w:tmpl w:val="3DC240FA"/>
    <w:lvl w:ilvl="0" w:tplc="20525074">
      <w:start w:val="5"/>
      <w:numFmt w:val="decimal"/>
      <w:lvlText w:val="4.%1"/>
      <w:lvlJc w:val="left"/>
    </w:lvl>
    <w:lvl w:ilvl="1" w:tplc="C8FE684A">
      <w:start w:val="1"/>
      <w:numFmt w:val="bullet"/>
      <w:lvlText w:val=""/>
      <w:lvlJc w:val="left"/>
    </w:lvl>
    <w:lvl w:ilvl="2" w:tplc="44C6C66C">
      <w:start w:val="1"/>
      <w:numFmt w:val="bullet"/>
      <w:lvlText w:val=""/>
      <w:lvlJc w:val="left"/>
    </w:lvl>
    <w:lvl w:ilvl="3" w:tplc="C5526F88">
      <w:start w:val="1"/>
      <w:numFmt w:val="bullet"/>
      <w:lvlText w:val=""/>
      <w:lvlJc w:val="left"/>
    </w:lvl>
    <w:lvl w:ilvl="4" w:tplc="2ABCB490">
      <w:start w:val="1"/>
      <w:numFmt w:val="bullet"/>
      <w:lvlText w:val=""/>
      <w:lvlJc w:val="left"/>
    </w:lvl>
    <w:lvl w:ilvl="5" w:tplc="8BC0C21A">
      <w:start w:val="1"/>
      <w:numFmt w:val="bullet"/>
      <w:lvlText w:val=""/>
      <w:lvlJc w:val="left"/>
    </w:lvl>
    <w:lvl w:ilvl="6" w:tplc="15944A54">
      <w:start w:val="1"/>
      <w:numFmt w:val="bullet"/>
      <w:lvlText w:val=""/>
      <w:lvlJc w:val="left"/>
    </w:lvl>
    <w:lvl w:ilvl="7" w:tplc="C6B47D20">
      <w:start w:val="1"/>
      <w:numFmt w:val="bullet"/>
      <w:lvlText w:val=""/>
      <w:lvlJc w:val="left"/>
    </w:lvl>
    <w:lvl w:ilvl="8" w:tplc="AB649E1A">
      <w:start w:val="1"/>
      <w:numFmt w:val="bullet"/>
      <w:lvlText w:val=""/>
      <w:lvlJc w:val="left"/>
    </w:lvl>
  </w:abstractNum>
  <w:abstractNum w:abstractNumId="33">
    <w:nsid w:val="00000023"/>
    <w:multiLevelType w:val="hybridMultilevel"/>
    <w:tmpl w:val="1BA026FA"/>
    <w:lvl w:ilvl="0" w:tplc="88861F3A">
      <w:start w:val="1"/>
      <w:numFmt w:val="bullet"/>
      <w:lvlText w:val="‐"/>
      <w:lvlJc w:val="left"/>
    </w:lvl>
    <w:lvl w:ilvl="1" w:tplc="76C01168">
      <w:start w:val="1"/>
      <w:numFmt w:val="bullet"/>
      <w:lvlText w:val=""/>
      <w:lvlJc w:val="left"/>
    </w:lvl>
    <w:lvl w:ilvl="2" w:tplc="2B48EFE8">
      <w:start w:val="1"/>
      <w:numFmt w:val="bullet"/>
      <w:lvlText w:val=""/>
      <w:lvlJc w:val="left"/>
    </w:lvl>
    <w:lvl w:ilvl="3" w:tplc="4C2CC510">
      <w:start w:val="1"/>
      <w:numFmt w:val="bullet"/>
      <w:lvlText w:val=""/>
      <w:lvlJc w:val="left"/>
    </w:lvl>
    <w:lvl w:ilvl="4" w:tplc="976E003A">
      <w:start w:val="1"/>
      <w:numFmt w:val="bullet"/>
      <w:lvlText w:val=""/>
      <w:lvlJc w:val="left"/>
    </w:lvl>
    <w:lvl w:ilvl="5" w:tplc="2E4A1F10">
      <w:start w:val="1"/>
      <w:numFmt w:val="bullet"/>
      <w:lvlText w:val=""/>
      <w:lvlJc w:val="left"/>
    </w:lvl>
    <w:lvl w:ilvl="6" w:tplc="34E6B896">
      <w:start w:val="1"/>
      <w:numFmt w:val="bullet"/>
      <w:lvlText w:val=""/>
      <w:lvlJc w:val="left"/>
    </w:lvl>
    <w:lvl w:ilvl="7" w:tplc="EF4CE574">
      <w:start w:val="1"/>
      <w:numFmt w:val="bullet"/>
      <w:lvlText w:val=""/>
      <w:lvlJc w:val="left"/>
    </w:lvl>
    <w:lvl w:ilvl="8" w:tplc="5896E29A">
      <w:start w:val="1"/>
      <w:numFmt w:val="bullet"/>
      <w:lvlText w:val=""/>
      <w:lvlJc w:val="left"/>
    </w:lvl>
  </w:abstractNum>
  <w:abstractNum w:abstractNumId="34">
    <w:nsid w:val="00000024"/>
    <w:multiLevelType w:val="hybridMultilevel"/>
    <w:tmpl w:val="79A1DEAA"/>
    <w:lvl w:ilvl="0" w:tplc="2402E8DC">
      <w:start w:val="1"/>
      <w:numFmt w:val="bullet"/>
      <w:lvlText w:val="‐"/>
      <w:lvlJc w:val="left"/>
    </w:lvl>
    <w:lvl w:ilvl="1" w:tplc="EA52D21E">
      <w:start w:val="1"/>
      <w:numFmt w:val="bullet"/>
      <w:lvlText w:val=""/>
      <w:lvlJc w:val="left"/>
    </w:lvl>
    <w:lvl w:ilvl="2" w:tplc="603AFB56">
      <w:start w:val="1"/>
      <w:numFmt w:val="bullet"/>
      <w:lvlText w:val=""/>
      <w:lvlJc w:val="left"/>
    </w:lvl>
    <w:lvl w:ilvl="3" w:tplc="B5DC5304">
      <w:start w:val="1"/>
      <w:numFmt w:val="bullet"/>
      <w:lvlText w:val=""/>
      <w:lvlJc w:val="left"/>
    </w:lvl>
    <w:lvl w:ilvl="4" w:tplc="4BD0E812">
      <w:start w:val="1"/>
      <w:numFmt w:val="bullet"/>
      <w:lvlText w:val=""/>
      <w:lvlJc w:val="left"/>
    </w:lvl>
    <w:lvl w:ilvl="5" w:tplc="849CE134">
      <w:start w:val="1"/>
      <w:numFmt w:val="bullet"/>
      <w:lvlText w:val=""/>
      <w:lvlJc w:val="left"/>
    </w:lvl>
    <w:lvl w:ilvl="6" w:tplc="2174A3C2">
      <w:start w:val="1"/>
      <w:numFmt w:val="bullet"/>
      <w:lvlText w:val=""/>
      <w:lvlJc w:val="left"/>
    </w:lvl>
    <w:lvl w:ilvl="7" w:tplc="BA4C968A">
      <w:start w:val="1"/>
      <w:numFmt w:val="bullet"/>
      <w:lvlText w:val=""/>
      <w:lvlJc w:val="left"/>
    </w:lvl>
    <w:lvl w:ilvl="8" w:tplc="C26C2760">
      <w:start w:val="1"/>
      <w:numFmt w:val="bullet"/>
      <w:lvlText w:val=""/>
      <w:lvlJc w:val="left"/>
    </w:lvl>
  </w:abstractNum>
  <w:abstractNum w:abstractNumId="35">
    <w:nsid w:val="00000025"/>
    <w:multiLevelType w:val="hybridMultilevel"/>
    <w:tmpl w:val="75C6C33A"/>
    <w:lvl w:ilvl="0" w:tplc="733AF2EA">
      <w:start w:val="1"/>
      <w:numFmt w:val="bullet"/>
      <w:lvlText w:val="•"/>
      <w:lvlJc w:val="left"/>
    </w:lvl>
    <w:lvl w:ilvl="1" w:tplc="7A686550">
      <w:start w:val="1"/>
      <w:numFmt w:val="bullet"/>
      <w:lvlText w:val=""/>
      <w:lvlJc w:val="left"/>
    </w:lvl>
    <w:lvl w:ilvl="2" w:tplc="4B3A745C">
      <w:start w:val="1"/>
      <w:numFmt w:val="bullet"/>
      <w:lvlText w:val=""/>
      <w:lvlJc w:val="left"/>
    </w:lvl>
    <w:lvl w:ilvl="3" w:tplc="554A7954">
      <w:start w:val="1"/>
      <w:numFmt w:val="bullet"/>
      <w:lvlText w:val=""/>
      <w:lvlJc w:val="left"/>
    </w:lvl>
    <w:lvl w:ilvl="4" w:tplc="1DE2ECDC">
      <w:start w:val="1"/>
      <w:numFmt w:val="bullet"/>
      <w:lvlText w:val=""/>
      <w:lvlJc w:val="left"/>
    </w:lvl>
    <w:lvl w:ilvl="5" w:tplc="5896D8B8">
      <w:start w:val="1"/>
      <w:numFmt w:val="bullet"/>
      <w:lvlText w:val=""/>
      <w:lvlJc w:val="left"/>
    </w:lvl>
    <w:lvl w:ilvl="6" w:tplc="BD2E1EDE">
      <w:start w:val="1"/>
      <w:numFmt w:val="bullet"/>
      <w:lvlText w:val=""/>
      <w:lvlJc w:val="left"/>
    </w:lvl>
    <w:lvl w:ilvl="7" w:tplc="A6C0C1BA">
      <w:start w:val="1"/>
      <w:numFmt w:val="bullet"/>
      <w:lvlText w:val=""/>
      <w:lvlJc w:val="left"/>
    </w:lvl>
    <w:lvl w:ilvl="8" w:tplc="AF303ECA">
      <w:start w:val="1"/>
      <w:numFmt w:val="bullet"/>
      <w:lvlText w:val=""/>
      <w:lvlJc w:val="left"/>
    </w:lvl>
  </w:abstractNum>
  <w:abstractNum w:abstractNumId="36">
    <w:nsid w:val="00000026"/>
    <w:multiLevelType w:val="hybridMultilevel"/>
    <w:tmpl w:val="12E685FA"/>
    <w:lvl w:ilvl="0" w:tplc="781412F2">
      <w:start w:val="1"/>
      <w:numFmt w:val="bullet"/>
      <w:lvlText w:val=""/>
      <w:lvlJc w:val="left"/>
    </w:lvl>
    <w:lvl w:ilvl="1" w:tplc="176A9710">
      <w:start w:val="1"/>
      <w:numFmt w:val="bullet"/>
      <w:lvlText w:val=""/>
      <w:lvlJc w:val="left"/>
    </w:lvl>
    <w:lvl w:ilvl="2" w:tplc="B3D0D610">
      <w:start w:val="1"/>
      <w:numFmt w:val="bullet"/>
      <w:lvlText w:val=""/>
      <w:lvlJc w:val="left"/>
    </w:lvl>
    <w:lvl w:ilvl="3" w:tplc="C4CC76A6">
      <w:start w:val="1"/>
      <w:numFmt w:val="bullet"/>
      <w:lvlText w:val=""/>
      <w:lvlJc w:val="left"/>
    </w:lvl>
    <w:lvl w:ilvl="4" w:tplc="25ACA3BE">
      <w:start w:val="1"/>
      <w:numFmt w:val="bullet"/>
      <w:lvlText w:val=""/>
      <w:lvlJc w:val="left"/>
    </w:lvl>
    <w:lvl w:ilvl="5" w:tplc="2AA41CB6">
      <w:start w:val="1"/>
      <w:numFmt w:val="bullet"/>
      <w:lvlText w:val=""/>
      <w:lvlJc w:val="left"/>
    </w:lvl>
    <w:lvl w:ilvl="6" w:tplc="D8387B06">
      <w:start w:val="1"/>
      <w:numFmt w:val="bullet"/>
      <w:lvlText w:val=""/>
      <w:lvlJc w:val="left"/>
    </w:lvl>
    <w:lvl w:ilvl="7" w:tplc="0E088D72">
      <w:start w:val="1"/>
      <w:numFmt w:val="bullet"/>
      <w:lvlText w:val=""/>
      <w:lvlJc w:val="left"/>
    </w:lvl>
    <w:lvl w:ilvl="8" w:tplc="DB82AB14">
      <w:start w:val="1"/>
      <w:numFmt w:val="bullet"/>
      <w:lvlText w:val=""/>
      <w:lvlJc w:val="left"/>
    </w:lvl>
  </w:abstractNum>
  <w:abstractNum w:abstractNumId="37">
    <w:nsid w:val="00000027"/>
    <w:multiLevelType w:val="hybridMultilevel"/>
    <w:tmpl w:val="70C6A528"/>
    <w:lvl w:ilvl="0" w:tplc="3B9C3484">
      <w:start w:val="1"/>
      <w:numFmt w:val="bullet"/>
      <w:lvlText w:val=""/>
      <w:lvlJc w:val="left"/>
    </w:lvl>
    <w:lvl w:ilvl="1" w:tplc="06E01E1A">
      <w:start w:val="1"/>
      <w:numFmt w:val="bullet"/>
      <w:lvlText w:val=""/>
      <w:lvlJc w:val="left"/>
    </w:lvl>
    <w:lvl w:ilvl="2" w:tplc="2E469430">
      <w:start w:val="1"/>
      <w:numFmt w:val="bullet"/>
      <w:lvlText w:val=""/>
      <w:lvlJc w:val="left"/>
    </w:lvl>
    <w:lvl w:ilvl="3" w:tplc="580AD81A">
      <w:start w:val="1"/>
      <w:numFmt w:val="bullet"/>
      <w:lvlText w:val=""/>
      <w:lvlJc w:val="left"/>
    </w:lvl>
    <w:lvl w:ilvl="4" w:tplc="FE34CE76">
      <w:start w:val="1"/>
      <w:numFmt w:val="bullet"/>
      <w:lvlText w:val=""/>
      <w:lvlJc w:val="left"/>
    </w:lvl>
    <w:lvl w:ilvl="5" w:tplc="09CE7352">
      <w:start w:val="1"/>
      <w:numFmt w:val="bullet"/>
      <w:lvlText w:val=""/>
      <w:lvlJc w:val="left"/>
    </w:lvl>
    <w:lvl w:ilvl="6" w:tplc="823232EC">
      <w:start w:val="1"/>
      <w:numFmt w:val="bullet"/>
      <w:lvlText w:val=""/>
      <w:lvlJc w:val="left"/>
    </w:lvl>
    <w:lvl w:ilvl="7" w:tplc="E718410E">
      <w:start w:val="1"/>
      <w:numFmt w:val="bullet"/>
      <w:lvlText w:val=""/>
      <w:lvlJc w:val="left"/>
    </w:lvl>
    <w:lvl w:ilvl="8" w:tplc="2C94B136">
      <w:start w:val="1"/>
      <w:numFmt w:val="bullet"/>
      <w:lvlText w:val=""/>
      <w:lvlJc w:val="left"/>
    </w:lvl>
  </w:abstractNum>
  <w:abstractNum w:abstractNumId="38">
    <w:nsid w:val="00000028"/>
    <w:multiLevelType w:val="hybridMultilevel"/>
    <w:tmpl w:val="520EEDD0"/>
    <w:lvl w:ilvl="0" w:tplc="2708C858">
      <w:start w:val="5"/>
      <w:numFmt w:val="decimal"/>
      <w:lvlText w:val="4.%1"/>
      <w:lvlJc w:val="left"/>
    </w:lvl>
    <w:lvl w:ilvl="1" w:tplc="88AEDA82">
      <w:start w:val="1"/>
      <w:numFmt w:val="bullet"/>
      <w:lvlText w:val=""/>
      <w:lvlJc w:val="left"/>
    </w:lvl>
    <w:lvl w:ilvl="2" w:tplc="3CC0DF16">
      <w:start w:val="1"/>
      <w:numFmt w:val="bullet"/>
      <w:lvlText w:val=""/>
      <w:lvlJc w:val="left"/>
    </w:lvl>
    <w:lvl w:ilvl="3" w:tplc="EC80A136">
      <w:start w:val="1"/>
      <w:numFmt w:val="bullet"/>
      <w:lvlText w:val=""/>
      <w:lvlJc w:val="left"/>
    </w:lvl>
    <w:lvl w:ilvl="4" w:tplc="43429C8C">
      <w:start w:val="1"/>
      <w:numFmt w:val="bullet"/>
      <w:lvlText w:val=""/>
      <w:lvlJc w:val="left"/>
    </w:lvl>
    <w:lvl w:ilvl="5" w:tplc="16BEF9D6">
      <w:start w:val="1"/>
      <w:numFmt w:val="bullet"/>
      <w:lvlText w:val=""/>
      <w:lvlJc w:val="left"/>
    </w:lvl>
    <w:lvl w:ilvl="6" w:tplc="3D66F88A">
      <w:start w:val="1"/>
      <w:numFmt w:val="bullet"/>
      <w:lvlText w:val=""/>
      <w:lvlJc w:val="left"/>
    </w:lvl>
    <w:lvl w:ilvl="7" w:tplc="734A474A">
      <w:start w:val="1"/>
      <w:numFmt w:val="bullet"/>
      <w:lvlText w:val=""/>
      <w:lvlJc w:val="left"/>
    </w:lvl>
    <w:lvl w:ilvl="8" w:tplc="6F906C8A">
      <w:start w:val="1"/>
      <w:numFmt w:val="bullet"/>
      <w:lvlText w:val=""/>
      <w:lvlJc w:val="left"/>
    </w:lvl>
  </w:abstractNum>
  <w:abstractNum w:abstractNumId="39">
    <w:nsid w:val="00000029"/>
    <w:multiLevelType w:val="hybridMultilevel"/>
    <w:tmpl w:val="374A3FE6"/>
    <w:lvl w:ilvl="0" w:tplc="C0529530">
      <w:start w:val="6"/>
      <w:numFmt w:val="decimal"/>
      <w:lvlText w:val="%1)"/>
      <w:lvlJc w:val="left"/>
    </w:lvl>
    <w:lvl w:ilvl="1" w:tplc="CA9AF5AC">
      <w:start w:val="1"/>
      <w:numFmt w:val="bullet"/>
      <w:lvlText w:val=""/>
      <w:lvlJc w:val="left"/>
    </w:lvl>
    <w:lvl w:ilvl="2" w:tplc="88D6E592">
      <w:start w:val="1"/>
      <w:numFmt w:val="bullet"/>
      <w:lvlText w:val=""/>
      <w:lvlJc w:val="left"/>
    </w:lvl>
    <w:lvl w:ilvl="3" w:tplc="D9121860">
      <w:start w:val="1"/>
      <w:numFmt w:val="bullet"/>
      <w:lvlText w:val=""/>
      <w:lvlJc w:val="left"/>
    </w:lvl>
    <w:lvl w:ilvl="4" w:tplc="8B2447D4">
      <w:start w:val="1"/>
      <w:numFmt w:val="bullet"/>
      <w:lvlText w:val=""/>
      <w:lvlJc w:val="left"/>
    </w:lvl>
    <w:lvl w:ilvl="5" w:tplc="16BA5B50">
      <w:start w:val="1"/>
      <w:numFmt w:val="bullet"/>
      <w:lvlText w:val=""/>
      <w:lvlJc w:val="left"/>
    </w:lvl>
    <w:lvl w:ilvl="6" w:tplc="6344C69A">
      <w:start w:val="1"/>
      <w:numFmt w:val="bullet"/>
      <w:lvlText w:val=""/>
      <w:lvlJc w:val="left"/>
    </w:lvl>
    <w:lvl w:ilvl="7" w:tplc="951E0754">
      <w:start w:val="1"/>
      <w:numFmt w:val="bullet"/>
      <w:lvlText w:val=""/>
      <w:lvlJc w:val="left"/>
    </w:lvl>
    <w:lvl w:ilvl="8" w:tplc="7BBEBD4E">
      <w:start w:val="1"/>
      <w:numFmt w:val="bullet"/>
      <w:lvlText w:val=""/>
      <w:lvlJc w:val="left"/>
    </w:lvl>
  </w:abstractNum>
  <w:abstractNum w:abstractNumId="40">
    <w:nsid w:val="0000002A"/>
    <w:multiLevelType w:val="hybridMultilevel"/>
    <w:tmpl w:val="4F4EF004"/>
    <w:lvl w:ilvl="0" w:tplc="E0000EC2">
      <w:start w:val="1"/>
      <w:numFmt w:val="bullet"/>
      <w:lvlText w:val=""/>
      <w:lvlJc w:val="left"/>
    </w:lvl>
    <w:lvl w:ilvl="1" w:tplc="93E8929E">
      <w:start w:val="1"/>
      <w:numFmt w:val="bullet"/>
      <w:lvlText w:val=""/>
      <w:lvlJc w:val="left"/>
    </w:lvl>
    <w:lvl w:ilvl="2" w:tplc="2F9252BA">
      <w:start w:val="1"/>
      <w:numFmt w:val="bullet"/>
      <w:lvlText w:val=""/>
      <w:lvlJc w:val="left"/>
    </w:lvl>
    <w:lvl w:ilvl="3" w:tplc="15F22BFE">
      <w:start w:val="1"/>
      <w:numFmt w:val="bullet"/>
      <w:lvlText w:val=""/>
      <w:lvlJc w:val="left"/>
    </w:lvl>
    <w:lvl w:ilvl="4" w:tplc="F7E4A0E8">
      <w:start w:val="1"/>
      <w:numFmt w:val="bullet"/>
      <w:lvlText w:val=""/>
      <w:lvlJc w:val="left"/>
    </w:lvl>
    <w:lvl w:ilvl="5" w:tplc="7B3C3A92">
      <w:start w:val="1"/>
      <w:numFmt w:val="bullet"/>
      <w:lvlText w:val=""/>
      <w:lvlJc w:val="left"/>
    </w:lvl>
    <w:lvl w:ilvl="6" w:tplc="4DB48BE6">
      <w:start w:val="1"/>
      <w:numFmt w:val="bullet"/>
      <w:lvlText w:val=""/>
      <w:lvlJc w:val="left"/>
    </w:lvl>
    <w:lvl w:ilvl="7" w:tplc="9D508060">
      <w:start w:val="1"/>
      <w:numFmt w:val="bullet"/>
      <w:lvlText w:val=""/>
      <w:lvlJc w:val="left"/>
    </w:lvl>
    <w:lvl w:ilvl="8" w:tplc="50AAFEC2">
      <w:start w:val="1"/>
      <w:numFmt w:val="bullet"/>
      <w:lvlText w:val=""/>
      <w:lvlJc w:val="left"/>
    </w:lvl>
  </w:abstractNum>
  <w:abstractNum w:abstractNumId="41">
    <w:nsid w:val="0000002C"/>
    <w:multiLevelType w:val="hybridMultilevel"/>
    <w:tmpl w:val="649BB77C"/>
    <w:lvl w:ilvl="0" w:tplc="B65ED444">
      <w:start w:val="12"/>
      <w:numFmt w:val="decimal"/>
      <w:lvlText w:val="%1)"/>
      <w:lvlJc w:val="left"/>
    </w:lvl>
    <w:lvl w:ilvl="1" w:tplc="E78096A8">
      <w:start w:val="1"/>
      <w:numFmt w:val="bullet"/>
      <w:lvlText w:val=""/>
      <w:lvlJc w:val="left"/>
    </w:lvl>
    <w:lvl w:ilvl="2" w:tplc="4CC6C246">
      <w:start w:val="1"/>
      <w:numFmt w:val="bullet"/>
      <w:lvlText w:val=""/>
      <w:lvlJc w:val="left"/>
    </w:lvl>
    <w:lvl w:ilvl="3" w:tplc="6BFE5FF4">
      <w:start w:val="1"/>
      <w:numFmt w:val="bullet"/>
      <w:lvlText w:val=""/>
      <w:lvlJc w:val="left"/>
    </w:lvl>
    <w:lvl w:ilvl="4" w:tplc="A6C2DA46">
      <w:start w:val="1"/>
      <w:numFmt w:val="bullet"/>
      <w:lvlText w:val=""/>
      <w:lvlJc w:val="left"/>
    </w:lvl>
    <w:lvl w:ilvl="5" w:tplc="5024FECE">
      <w:start w:val="1"/>
      <w:numFmt w:val="bullet"/>
      <w:lvlText w:val=""/>
      <w:lvlJc w:val="left"/>
    </w:lvl>
    <w:lvl w:ilvl="6" w:tplc="D1D43F26">
      <w:start w:val="1"/>
      <w:numFmt w:val="bullet"/>
      <w:lvlText w:val=""/>
      <w:lvlJc w:val="left"/>
    </w:lvl>
    <w:lvl w:ilvl="7" w:tplc="E47874EC">
      <w:start w:val="1"/>
      <w:numFmt w:val="bullet"/>
      <w:lvlText w:val=""/>
      <w:lvlJc w:val="left"/>
    </w:lvl>
    <w:lvl w:ilvl="8" w:tplc="19F634C6">
      <w:start w:val="1"/>
      <w:numFmt w:val="bullet"/>
      <w:lvlText w:val=""/>
      <w:lvlJc w:val="left"/>
    </w:lvl>
  </w:abstractNum>
  <w:abstractNum w:abstractNumId="42">
    <w:nsid w:val="0000002D"/>
    <w:multiLevelType w:val="hybridMultilevel"/>
    <w:tmpl w:val="275AC794"/>
    <w:lvl w:ilvl="0" w:tplc="94BED52C">
      <w:start w:val="16"/>
      <w:numFmt w:val="decimal"/>
      <w:lvlText w:val="%1)"/>
      <w:lvlJc w:val="left"/>
    </w:lvl>
    <w:lvl w:ilvl="1" w:tplc="6F3E379C">
      <w:start w:val="1"/>
      <w:numFmt w:val="bullet"/>
      <w:lvlText w:val=""/>
      <w:lvlJc w:val="left"/>
    </w:lvl>
    <w:lvl w:ilvl="2" w:tplc="DDB89786">
      <w:start w:val="1"/>
      <w:numFmt w:val="bullet"/>
      <w:lvlText w:val=""/>
      <w:lvlJc w:val="left"/>
    </w:lvl>
    <w:lvl w:ilvl="3" w:tplc="95961702">
      <w:start w:val="1"/>
      <w:numFmt w:val="bullet"/>
      <w:lvlText w:val=""/>
      <w:lvlJc w:val="left"/>
    </w:lvl>
    <w:lvl w:ilvl="4" w:tplc="F75296A2">
      <w:start w:val="1"/>
      <w:numFmt w:val="bullet"/>
      <w:lvlText w:val=""/>
      <w:lvlJc w:val="left"/>
    </w:lvl>
    <w:lvl w:ilvl="5" w:tplc="64884B62">
      <w:start w:val="1"/>
      <w:numFmt w:val="bullet"/>
      <w:lvlText w:val=""/>
      <w:lvlJc w:val="left"/>
    </w:lvl>
    <w:lvl w:ilvl="6" w:tplc="6652CEE0">
      <w:start w:val="1"/>
      <w:numFmt w:val="bullet"/>
      <w:lvlText w:val=""/>
      <w:lvlJc w:val="left"/>
    </w:lvl>
    <w:lvl w:ilvl="7" w:tplc="24FAEFC2">
      <w:start w:val="1"/>
      <w:numFmt w:val="bullet"/>
      <w:lvlText w:val=""/>
      <w:lvlJc w:val="left"/>
    </w:lvl>
    <w:lvl w:ilvl="8" w:tplc="AD0EA4B8">
      <w:start w:val="1"/>
      <w:numFmt w:val="bullet"/>
      <w:lvlText w:val=""/>
      <w:lvlJc w:val="left"/>
    </w:lvl>
  </w:abstractNum>
  <w:abstractNum w:abstractNumId="43">
    <w:nsid w:val="0000002E"/>
    <w:multiLevelType w:val="hybridMultilevel"/>
    <w:tmpl w:val="39386574"/>
    <w:lvl w:ilvl="0" w:tplc="7590870E">
      <w:start w:val="19"/>
      <w:numFmt w:val="decimal"/>
      <w:lvlText w:val="%1)"/>
      <w:lvlJc w:val="left"/>
    </w:lvl>
    <w:lvl w:ilvl="1" w:tplc="C4A81B0C">
      <w:start w:val="1"/>
      <w:numFmt w:val="bullet"/>
      <w:lvlText w:val=""/>
      <w:lvlJc w:val="left"/>
    </w:lvl>
    <w:lvl w:ilvl="2" w:tplc="DD70B424">
      <w:start w:val="1"/>
      <w:numFmt w:val="bullet"/>
      <w:lvlText w:val=""/>
      <w:lvlJc w:val="left"/>
    </w:lvl>
    <w:lvl w:ilvl="3" w:tplc="66B6C04E">
      <w:start w:val="1"/>
      <w:numFmt w:val="bullet"/>
      <w:lvlText w:val=""/>
      <w:lvlJc w:val="left"/>
    </w:lvl>
    <w:lvl w:ilvl="4" w:tplc="06CE7CD0">
      <w:start w:val="1"/>
      <w:numFmt w:val="bullet"/>
      <w:lvlText w:val=""/>
      <w:lvlJc w:val="left"/>
    </w:lvl>
    <w:lvl w:ilvl="5" w:tplc="A030F514">
      <w:start w:val="1"/>
      <w:numFmt w:val="bullet"/>
      <w:lvlText w:val=""/>
      <w:lvlJc w:val="left"/>
    </w:lvl>
    <w:lvl w:ilvl="6" w:tplc="A0C4FB6A">
      <w:start w:val="1"/>
      <w:numFmt w:val="bullet"/>
      <w:lvlText w:val=""/>
      <w:lvlJc w:val="left"/>
    </w:lvl>
    <w:lvl w:ilvl="7" w:tplc="CA769A60">
      <w:start w:val="1"/>
      <w:numFmt w:val="bullet"/>
      <w:lvlText w:val=""/>
      <w:lvlJc w:val="left"/>
    </w:lvl>
    <w:lvl w:ilvl="8" w:tplc="E47648B8">
      <w:start w:val="1"/>
      <w:numFmt w:val="bullet"/>
      <w:lvlText w:val=""/>
      <w:lvlJc w:val="left"/>
    </w:lvl>
  </w:abstractNum>
  <w:abstractNum w:abstractNumId="44">
    <w:nsid w:val="0000002F"/>
    <w:multiLevelType w:val="hybridMultilevel"/>
    <w:tmpl w:val="1CF10FD8"/>
    <w:lvl w:ilvl="0" w:tplc="065C353A">
      <w:start w:val="22"/>
      <w:numFmt w:val="decimal"/>
      <w:lvlText w:val="%1)"/>
      <w:lvlJc w:val="left"/>
    </w:lvl>
    <w:lvl w:ilvl="1" w:tplc="4FA4A476">
      <w:start w:val="1"/>
      <w:numFmt w:val="bullet"/>
      <w:lvlText w:val=""/>
      <w:lvlJc w:val="left"/>
    </w:lvl>
    <w:lvl w:ilvl="2" w:tplc="B89841C0">
      <w:start w:val="1"/>
      <w:numFmt w:val="bullet"/>
      <w:lvlText w:val=""/>
      <w:lvlJc w:val="left"/>
    </w:lvl>
    <w:lvl w:ilvl="3" w:tplc="AF500120">
      <w:start w:val="1"/>
      <w:numFmt w:val="bullet"/>
      <w:lvlText w:val=""/>
      <w:lvlJc w:val="left"/>
    </w:lvl>
    <w:lvl w:ilvl="4" w:tplc="7F520614">
      <w:start w:val="1"/>
      <w:numFmt w:val="bullet"/>
      <w:lvlText w:val=""/>
      <w:lvlJc w:val="left"/>
    </w:lvl>
    <w:lvl w:ilvl="5" w:tplc="958A7B8E">
      <w:start w:val="1"/>
      <w:numFmt w:val="bullet"/>
      <w:lvlText w:val=""/>
      <w:lvlJc w:val="left"/>
    </w:lvl>
    <w:lvl w:ilvl="6" w:tplc="94F4005A">
      <w:start w:val="1"/>
      <w:numFmt w:val="bullet"/>
      <w:lvlText w:val=""/>
      <w:lvlJc w:val="left"/>
    </w:lvl>
    <w:lvl w:ilvl="7" w:tplc="FC56F7CE">
      <w:start w:val="1"/>
      <w:numFmt w:val="bullet"/>
      <w:lvlText w:val=""/>
      <w:lvlJc w:val="left"/>
    </w:lvl>
    <w:lvl w:ilvl="8" w:tplc="5D027B08">
      <w:start w:val="1"/>
      <w:numFmt w:val="bullet"/>
      <w:lvlText w:val=""/>
      <w:lvlJc w:val="left"/>
    </w:lvl>
  </w:abstractNum>
  <w:abstractNum w:abstractNumId="45">
    <w:nsid w:val="00000030"/>
    <w:multiLevelType w:val="hybridMultilevel"/>
    <w:tmpl w:val="180115BE"/>
    <w:lvl w:ilvl="0" w:tplc="91805668">
      <w:start w:val="24"/>
      <w:numFmt w:val="decimal"/>
      <w:lvlText w:val="%1)"/>
      <w:lvlJc w:val="left"/>
    </w:lvl>
    <w:lvl w:ilvl="1" w:tplc="2BA49002">
      <w:start w:val="1"/>
      <w:numFmt w:val="bullet"/>
      <w:lvlText w:val=""/>
      <w:lvlJc w:val="left"/>
    </w:lvl>
    <w:lvl w:ilvl="2" w:tplc="124C5F22">
      <w:start w:val="1"/>
      <w:numFmt w:val="bullet"/>
      <w:lvlText w:val=""/>
      <w:lvlJc w:val="left"/>
    </w:lvl>
    <w:lvl w:ilvl="3" w:tplc="2AD6BE24">
      <w:start w:val="1"/>
      <w:numFmt w:val="bullet"/>
      <w:lvlText w:val=""/>
      <w:lvlJc w:val="left"/>
    </w:lvl>
    <w:lvl w:ilvl="4" w:tplc="E9F897EC">
      <w:start w:val="1"/>
      <w:numFmt w:val="bullet"/>
      <w:lvlText w:val=""/>
      <w:lvlJc w:val="left"/>
    </w:lvl>
    <w:lvl w:ilvl="5" w:tplc="E8B633B8">
      <w:start w:val="1"/>
      <w:numFmt w:val="bullet"/>
      <w:lvlText w:val=""/>
      <w:lvlJc w:val="left"/>
    </w:lvl>
    <w:lvl w:ilvl="6" w:tplc="7C42663E">
      <w:start w:val="1"/>
      <w:numFmt w:val="bullet"/>
      <w:lvlText w:val=""/>
      <w:lvlJc w:val="left"/>
    </w:lvl>
    <w:lvl w:ilvl="7" w:tplc="CDD4F7CA">
      <w:start w:val="1"/>
      <w:numFmt w:val="bullet"/>
      <w:lvlText w:val=""/>
      <w:lvlJc w:val="left"/>
    </w:lvl>
    <w:lvl w:ilvl="8" w:tplc="B1208C66">
      <w:start w:val="1"/>
      <w:numFmt w:val="bullet"/>
      <w:lvlText w:val=""/>
      <w:lvlJc w:val="left"/>
    </w:lvl>
  </w:abstractNum>
  <w:abstractNum w:abstractNumId="46">
    <w:nsid w:val="00000031"/>
    <w:multiLevelType w:val="hybridMultilevel"/>
    <w:tmpl w:val="235BA860"/>
    <w:lvl w:ilvl="0" w:tplc="7DEEB2AA">
      <w:start w:val="29"/>
      <w:numFmt w:val="decimal"/>
      <w:lvlText w:val="%1)"/>
      <w:lvlJc w:val="left"/>
    </w:lvl>
    <w:lvl w:ilvl="1" w:tplc="A7109850">
      <w:start w:val="30"/>
      <w:numFmt w:val="decimal"/>
      <w:lvlText w:val="%2)"/>
      <w:lvlJc w:val="left"/>
    </w:lvl>
    <w:lvl w:ilvl="2" w:tplc="C128B412">
      <w:start w:val="31"/>
      <w:numFmt w:val="decimal"/>
      <w:lvlText w:val="%3)"/>
      <w:lvlJc w:val="left"/>
    </w:lvl>
    <w:lvl w:ilvl="3" w:tplc="85A230E6">
      <w:start w:val="1"/>
      <w:numFmt w:val="bullet"/>
      <w:lvlText w:val=""/>
      <w:lvlJc w:val="left"/>
    </w:lvl>
    <w:lvl w:ilvl="4" w:tplc="3A84351A">
      <w:start w:val="1"/>
      <w:numFmt w:val="bullet"/>
      <w:lvlText w:val=""/>
      <w:lvlJc w:val="left"/>
    </w:lvl>
    <w:lvl w:ilvl="5" w:tplc="9C0AD5EE">
      <w:start w:val="1"/>
      <w:numFmt w:val="bullet"/>
      <w:lvlText w:val=""/>
      <w:lvlJc w:val="left"/>
    </w:lvl>
    <w:lvl w:ilvl="6" w:tplc="B1906CF2">
      <w:start w:val="1"/>
      <w:numFmt w:val="bullet"/>
      <w:lvlText w:val=""/>
      <w:lvlJc w:val="left"/>
    </w:lvl>
    <w:lvl w:ilvl="7" w:tplc="11AEB7D4">
      <w:start w:val="1"/>
      <w:numFmt w:val="bullet"/>
      <w:lvlText w:val=""/>
      <w:lvlJc w:val="left"/>
    </w:lvl>
    <w:lvl w:ilvl="8" w:tplc="CF2C80A4">
      <w:start w:val="1"/>
      <w:numFmt w:val="bullet"/>
      <w:lvlText w:val=""/>
      <w:lvlJc w:val="left"/>
    </w:lvl>
  </w:abstractNum>
  <w:abstractNum w:abstractNumId="47">
    <w:nsid w:val="00000032"/>
    <w:multiLevelType w:val="hybridMultilevel"/>
    <w:tmpl w:val="47398C88"/>
    <w:lvl w:ilvl="0" w:tplc="7DE40016">
      <w:start w:val="1"/>
      <w:numFmt w:val="decimal"/>
      <w:lvlText w:val="%1"/>
      <w:lvlJc w:val="left"/>
    </w:lvl>
    <w:lvl w:ilvl="1" w:tplc="88AA809C">
      <w:start w:val="33"/>
      <w:numFmt w:val="decimal"/>
      <w:lvlText w:val="%2)"/>
      <w:lvlJc w:val="left"/>
    </w:lvl>
    <w:lvl w:ilvl="2" w:tplc="55A27954">
      <w:start w:val="1"/>
      <w:numFmt w:val="decimal"/>
      <w:lvlText w:val="%3"/>
      <w:lvlJc w:val="left"/>
    </w:lvl>
    <w:lvl w:ilvl="3" w:tplc="FC32BF6A">
      <w:start w:val="1"/>
      <w:numFmt w:val="bullet"/>
      <w:lvlText w:val=""/>
      <w:lvlJc w:val="left"/>
    </w:lvl>
    <w:lvl w:ilvl="4" w:tplc="D11EF798">
      <w:start w:val="1"/>
      <w:numFmt w:val="bullet"/>
      <w:lvlText w:val=""/>
      <w:lvlJc w:val="left"/>
    </w:lvl>
    <w:lvl w:ilvl="5" w:tplc="11F8C428">
      <w:start w:val="1"/>
      <w:numFmt w:val="bullet"/>
      <w:lvlText w:val=""/>
      <w:lvlJc w:val="left"/>
    </w:lvl>
    <w:lvl w:ilvl="6" w:tplc="A8569874">
      <w:start w:val="1"/>
      <w:numFmt w:val="bullet"/>
      <w:lvlText w:val=""/>
      <w:lvlJc w:val="left"/>
    </w:lvl>
    <w:lvl w:ilvl="7" w:tplc="469418EC">
      <w:start w:val="1"/>
      <w:numFmt w:val="bullet"/>
      <w:lvlText w:val=""/>
      <w:lvlJc w:val="left"/>
    </w:lvl>
    <w:lvl w:ilvl="8" w:tplc="714CFA88">
      <w:start w:val="1"/>
      <w:numFmt w:val="bullet"/>
      <w:lvlText w:val=""/>
      <w:lvlJc w:val="left"/>
    </w:lvl>
  </w:abstractNum>
  <w:abstractNum w:abstractNumId="48">
    <w:nsid w:val="00000033"/>
    <w:multiLevelType w:val="hybridMultilevel"/>
    <w:tmpl w:val="354FE9F8"/>
    <w:lvl w:ilvl="0" w:tplc="84A081D6">
      <w:start w:val="1"/>
      <w:numFmt w:val="bullet"/>
      <w:lvlText w:val="•"/>
      <w:lvlJc w:val="left"/>
    </w:lvl>
    <w:lvl w:ilvl="1" w:tplc="6C70746E">
      <w:start w:val="1"/>
      <w:numFmt w:val="bullet"/>
      <w:lvlText w:val=""/>
      <w:lvlJc w:val="left"/>
    </w:lvl>
    <w:lvl w:ilvl="2" w:tplc="263C3E92">
      <w:start w:val="1"/>
      <w:numFmt w:val="bullet"/>
      <w:lvlText w:val=""/>
      <w:lvlJc w:val="left"/>
    </w:lvl>
    <w:lvl w:ilvl="3" w:tplc="C9F0B0E6">
      <w:start w:val="1"/>
      <w:numFmt w:val="bullet"/>
      <w:lvlText w:val=""/>
      <w:lvlJc w:val="left"/>
    </w:lvl>
    <w:lvl w:ilvl="4" w:tplc="F67443BC">
      <w:start w:val="1"/>
      <w:numFmt w:val="bullet"/>
      <w:lvlText w:val=""/>
      <w:lvlJc w:val="left"/>
    </w:lvl>
    <w:lvl w:ilvl="5" w:tplc="15FA9B44">
      <w:start w:val="1"/>
      <w:numFmt w:val="bullet"/>
      <w:lvlText w:val=""/>
      <w:lvlJc w:val="left"/>
    </w:lvl>
    <w:lvl w:ilvl="6" w:tplc="1BB69EF8">
      <w:start w:val="1"/>
      <w:numFmt w:val="bullet"/>
      <w:lvlText w:val=""/>
      <w:lvlJc w:val="left"/>
    </w:lvl>
    <w:lvl w:ilvl="7" w:tplc="1A441FE8">
      <w:start w:val="1"/>
      <w:numFmt w:val="bullet"/>
      <w:lvlText w:val=""/>
      <w:lvlJc w:val="left"/>
    </w:lvl>
    <w:lvl w:ilvl="8" w:tplc="69B49DF0">
      <w:start w:val="1"/>
      <w:numFmt w:val="bullet"/>
      <w:lvlText w:val=""/>
      <w:lvlJc w:val="left"/>
    </w:lvl>
  </w:abstractNum>
  <w:abstractNum w:abstractNumId="49">
    <w:nsid w:val="00000034"/>
    <w:multiLevelType w:val="hybridMultilevel"/>
    <w:tmpl w:val="15B5AF5C"/>
    <w:lvl w:ilvl="0" w:tplc="EE3AF0EE">
      <w:start w:val="1"/>
      <w:numFmt w:val="bullet"/>
      <w:lvlText w:val="-"/>
      <w:lvlJc w:val="left"/>
    </w:lvl>
    <w:lvl w:ilvl="1" w:tplc="86421BC2">
      <w:start w:val="1"/>
      <w:numFmt w:val="bullet"/>
      <w:lvlText w:val="-"/>
      <w:lvlJc w:val="left"/>
    </w:lvl>
    <w:lvl w:ilvl="2" w:tplc="4678E66E">
      <w:start w:val="1"/>
      <w:numFmt w:val="bullet"/>
      <w:lvlText w:val=""/>
      <w:lvlJc w:val="left"/>
    </w:lvl>
    <w:lvl w:ilvl="3" w:tplc="C4360652">
      <w:start w:val="1"/>
      <w:numFmt w:val="bullet"/>
      <w:lvlText w:val=""/>
      <w:lvlJc w:val="left"/>
    </w:lvl>
    <w:lvl w:ilvl="4" w:tplc="C474089A">
      <w:start w:val="1"/>
      <w:numFmt w:val="bullet"/>
      <w:lvlText w:val=""/>
      <w:lvlJc w:val="left"/>
    </w:lvl>
    <w:lvl w:ilvl="5" w:tplc="41D04FD8">
      <w:start w:val="1"/>
      <w:numFmt w:val="bullet"/>
      <w:lvlText w:val=""/>
      <w:lvlJc w:val="left"/>
    </w:lvl>
    <w:lvl w:ilvl="6" w:tplc="7F6CE1A2">
      <w:start w:val="1"/>
      <w:numFmt w:val="bullet"/>
      <w:lvlText w:val=""/>
      <w:lvlJc w:val="left"/>
    </w:lvl>
    <w:lvl w:ilvl="7" w:tplc="970C1850">
      <w:start w:val="1"/>
      <w:numFmt w:val="bullet"/>
      <w:lvlText w:val=""/>
      <w:lvlJc w:val="left"/>
    </w:lvl>
    <w:lvl w:ilvl="8" w:tplc="2AC4EB32">
      <w:start w:val="1"/>
      <w:numFmt w:val="bullet"/>
      <w:lvlText w:val=""/>
      <w:lvlJc w:val="left"/>
    </w:lvl>
  </w:abstractNum>
  <w:abstractNum w:abstractNumId="50">
    <w:nsid w:val="00000035"/>
    <w:multiLevelType w:val="hybridMultilevel"/>
    <w:tmpl w:val="741226BA"/>
    <w:lvl w:ilvl="0" w:tplc="EEDC2C24">
      <w:start w:val="1"/>
      <w:numFmt w:val="bullet"/>
      <w:lvlText w:val=""/>
      <w:lvlJc w:val="left"/>
    </w:lvl>
    <w:lvl w:ilvl="1" w:tplc="BFB4DA3A">
      <w:start w:val="1"/>
      <w:numFmt w:val="bullet"/>
      <w:lvlText w:val=""/>
      <w:lvlJc w:val="left"/>
    </w:lvl>
    <w:lvl w:ilvl="2" w:tplc="66C2AF10">
      <w:start w:val="1"/>
      <w:numFmt w:val="bullet"/>
      <w:lvlText w:val=""/>
      <w:lvlJc w:val="left"/>
    </w:lvl>
    <w:lvl w:ilvl="3" w:tplc="8FD092CE">
      <w:start w:val="1"/>
      <w:numFmt w:val="bullet"/>
      <w:lvlText w:val=""/>
      <w:lvlJc w:val="left"/>
    </w:lvl>
    <w:lvl w:ilvl="4" w:tplc="84341CBC">
      <w:start w:val="1"/>
      <w:numFmt w:val="bullet"/>
      <w:lvlText w:val=""/>
      <w:lvlJc w:val="left"/>
    </w:lvl>
    <w:lvl w:ilvl="5" w:tplc="C75A7FB4">
      <w:start w:val="1"/>
      <w:numFmt w:val="bullet"/>
      <w:lvlText w:val=""/>
      <w:lvlJc w:val="left"/>
    </w:lvl>
    <w:lvl w:ilvl="6" w:tplc="B6F66B34">
      <w:start w:val="1"/>
      <w:numFmt w:val="bullet"/>
      <w:lvlText w:val=""/>
      <w:lvlJc w:val="left"/>
    </w:lvl>
    <w:lvl w:ilvl="7" w:tplc="2436AC58">
      <w:start w:val="1"/>
      <w:numFmt w:val="bullet"/>
      <w:lvlText w:val=""/>
      <w:lvlJc w:val="left"/>
    </w:lvl>
    <w:lvl w:ilvl="8" w:tplc="3BAC9CAC">
      <w:start w:val="1"/>
      <w:numFmt w:val="bullet"/>
      <w:lvlText w:val=""/>
      <w:lvlJc w:val="left"/>
    </w:lvl>
  </w:abstractNum>
  <w:abstractNum w:abstractNumId="51">
    <w:nsid w:val="00000036"/>
    <w:multiLevelType w:val="hybridMultilevel"/>
    <w:tmpl w:val="0D34B6A8"/>
    <w:lvl w:ilvl="0" w:tplc="8208D818">
      <w:start w:val="1"/>
      <w:numFmt w:val="bullet"/>
      <w:lvlText w:val=""/>
      <w:lvlJc w:val="left"/>
    </w:lvl>
    <w:lvl w:ilvl="1" w:tplc="C8981CA2">
      <w:start w:val="1"/>
      <w:numFmt w:val="bullet"/>
      <w:lvlText w:val=""/>
      <w:lvlJc w:val="left"/>
    </w:lvl>
    <w:lvl w:ilvl="2" w:tplc="F934084A">
      <w:start w:val="1"/>
      <w:numFmt w:val="bullet"/>
      <w:lvlText w:val=""/>
      <w:lvlJc w:val="left"/>
    </w:lvl>
    <w:lvl w:ilvl="3" w:tplc="8374845E">
      <w:start w:val="1"/>
      <w:numFmt w:val="bullet"/>
      <w:lvlText w:val=""/>
      <w:lvlJc w:val="left"/>
    </w:lvl>
    <w:lvl w:ilvl="4" w:tplc="6A84AD78">
      <w:start w:val="1"/>
      <w:numFmt w:val="bullet"/>
      <w:lvlText w:val=""/>
      <w:lvlJc w:val="left"/>
    </w:lvl>
    <w:lvl w:ilvl="5" w:tplc="7A6E51D0">
      <w:start w:val="1"/>
      <w:numFmt w:val="bullet"/>
      <w:lvlText w:val=""/>
      <w:lvlJc w:val="left"/>
    </w:lvl>
    <w:lvl w:ilvl="6" w:tplc="15EA23EC">
      <w:start w:val="1"/>
      <w:numFmt w:val="bullet"/>
      <w:lvlText w:val=""/>
      <w:lvlJc w:val="left"/>
    </w:lvl>
    <w:lvl w:ilvl="7" w:tplc="596AA284">
      <w:start w:val="1"/>
      <w:numFmt w:val="bullet"/>
      <w:lvlText w:val=""/>
      <w:lvlJc w:val="left"/>
    </w:lvl>
    <w:lvl w:ilvl="8" w:tplc="4878A7D8">
      <w:start w:val="1"/>
      <w:numFmt w:val="bullet"/>
      <w:lvlText w:val=""/>
      <w:lvlJc w:val="left"/>
    </w:lvl>
  </w:abstractNum>
  <w:abstractNum w:abstractNumId="52">
    <w:nsid w:val="00000037"/>
    <w:multiLevelType w:val="hybridMultilevel"/>
    <w:tmpl w:val="10233C98"/>
    <w:lvl w:ilvl="0" w:tplc="48CAE04C">
      <w:start w:val="5"/>
      <w:numFmt w:val="decimal"/>
      <w:lvlText w:val="4.%1"/>
      <w:lvlJc w:val="left"/>
    </w:lvl>
    <w:lvl w:ilvl="1" w:tplc="88D00C7E">
      <w:start w:val="1"/>
      <w:numFmt w:val="bullet"/>
      <w:lvlText w:val=""/>
      <w:lvlJc w:val="left"/>
    </w:lvl>
    <w:lvl w:ilvl="2" w:tplc="B184AFB8">
      <w:start w:val="1"/>
      <w:numFmt w:val="bullet"/>
      <w:lvlText w:val=""/>
      <w:lvlJc w:val="left"/>
    </w:lvl>
    <w:lvl w:ilvl="3" w:tplc="B1E2BF8E">
      <w:start w:val="1"/>
      <w:numFmt w:val="bullet"/>
      <w:lvlText w:val=""/>
      <w:lvlJc w:val="left"/>
    </w:lvl>
    <w:lvl w:ilvl="4" w:tplc="3A3439A2">
      <w:start w:val="1"/>
      <w:numFmt w:val="bullet"/>
      <w:lvlText w:val=""/>
      <w:lvlJc w:val="left"/>
    </w:lvl>
    <w:lvl w:ilvl="5" w:tplc="64E8A9F6">
      <w:start w:val="1"/>
      <w:numFmt w:val="bullet"/>
      <w:lvlText w:val=""/>
      <w:lvlJc w:val="left"/>
    </w:lvl>
    <w:lvl w:ilvl="6" w:tplc="B0F2DB2E">
      <w:start w:val="1"/>
      <w:numFmt w:val="bullet"/>
      <w:lvlText w:val=""/>
      <w:lvlJc w:val="left"/>
    </w:lvl>
    <w:lvl w:ilvl="7" w:tplc="2DEACE0E">
      <w:start w:val="1"/>
      <w:numFmt w:val="bullet"/>
      <w:lvlText w:val=""/>
      <w:lvlJc w:val="left"/>
    </w:lvl>
    <w:lvl w:ilvl="8" w:tplc="8CC03444">
      <w:start w:val="1"/>
      <w:numFmt w:val="bullet"/>
      <w:lvlText w:val=""/>
      <w:lvlJc w:val="left"/>
    </w:lvl>
  </w:abstractNum>
  <w:abstractNum w:abstractNumId="53">
    <w:nsid w:val="00000038"/>
    <w:multiLevelType w:val="hybridMultilevel"/>
    <w:tmpl w:val="3F6AB60E"/>
    <w:lvl w:ilvl="0" w:tplc="871CE6AE">
      <w:start w:val="6"/>
      <w:numFmt w:val="decimal"/>
      <w:lvlText w:val="%1)"/>
      <w:lvlJc w:val="left"/>
    </w:lvl>
    <w:lvl w:ilvl="1" w:tplc="31306956">
      <w:start w:val="1"/>
      <w:numFmt w:val="bullet"/>
      <w:lvlText w:val=""/>
      <w:lvlJc w:val="left"/>
    </w:lvl>
    <w:lvl w:ilvl="2" w:tplc="7416FC96">
      <w:start w:val="1"/>
      <w:numFmt w:val="bullet"/>
      <w:lvlText w:val=""/>
      <w:lvlJc w:val="left"/>
    </w:lvl>
    <w:lvl w:ilvl="3" w:tplc="9660581C">
      <w:start w:val="1"/>
      <w:numFmt w:val="bullet"/>
      <w:lvlText w:val=""/>
      <w:lvlJc w:val="left"/>
    </w:lvl>
    <w:lvl w:ilvl="4" w:tplc="7DC43DB4">
      <w:start w:val="1"/>
      <w:numFmt w:val="bullet"/>
      <w:lvlText w:val=""/>
      <w:lvlJc w:val="left"/>
    </w:lvl>
    <w:lvl w:ilvl="5" w:tplc="8C9A8510">
      <w:start w:val="1"/>
      <w:numFmt w:val="bullet"/>
      <w:lvlText w:val=""/>
      <w:lvlJc w:val="left"/>
    </w:lvl>
    <w:lvl w:ilvl="6" w:tplc="36B05296">
      <w:start w:val="1"/>
      <w:numFmt w:val="bullet"/>
      <w:lvlText w:val=""/>
      <w:lvlJc w:val="left"/>
    </w:lvl>
    <w:lvl w:ilvl="7" w:tplc="C58877EE">
      <w:start w:val="1"/>
      <w:numFmt w:val="bullet"/>
      <w:lvlText w:val=""/>
      <w:lvlJc w:val="left"/>
    </w:lvl>
    <w:lvl w:ilvl="8" w:tplc="8B1C3E5A">
      <w:start w:val="1"/>
      <w:numFmt w:val="bullet"/>
      <w:lvlText w:val=""/>
      <w:lvlJc w:val="left"/>
    </w:lvl>
  </w:abstractNum>
  <w:abstractNum w:abstractNumId="54">
    <w:nsid w:val="00000039"/>
    <w:multiLevelType w:val="hybridMultilevel"/>
    <w:tmpl w:val="61574094"/>
    <w:lvl w:ilvl="0" w:tplc="C9B23E04">
      <w:start w:val="1"/>
      <w:numFmt w:val="bullet"/>
      <w:lvlText w:val=""/>
      <w:lvlJc w:val="left"/>
    </w:lvl>
    <w:lvl w:ilvl="1" w:tplc="7A66FB04">
      <w:start w:val="1"/>
      <w:numFmt w:val="bullet"/>
      <w:lvlText w:val=""/>
      <w:lvlJc w:val="left"/>
    </w:lvl>
    <w:lvl w:ilvl="2" w:tplc="5E9E5B80">
      <w:start w:val="1"/>
      <w:numFmt w:val="bullet"/>
      <w:lvlText w:val=""/>
      <w:lvlJc w:val="left"/>
    </w:lvl>
    <w:lvl w:ilvl="3" w:tplc="C48E378C">
      <w:start w:val="1"/>
      <w:numFmt w:val="bullet"/>
      <w:lvlText w:val=""/>
      <w:lvlJc w:val="left"/>
    </w:lvl>
    <w:lvl w:ilvl="4" w:tplc="4F7EE678">
      <w:start w:val="1"/>
      <w:numFmt w:val="bullet"/>
      <w:lvlText w:val=""/>
      <w:lvlJc w:val="left"/>
    </w:lvl>
    <w:lvl w:ilvl="5" w:tplc="35DECE16">
      <w:start w:val="1"/>
      <w:numFmt w:val="bullet"/>
      <w:lvlText w:val=""/>
      <w:lvlJc w:val="left"/>
    </w:lvl>
    <w:lvl w:ilvl="6" w:tplc="9EBAD10A">
      <w:start w:val="1"/>
      <w:numFmt w:val="bullet"/>
      <w:lvlText w:val=""/>
      <w:lvlJc w:val="left"/>
    </w:lvl>
    <w:lvl w:ilvl="7" w:tplc="1D00F1DA">
      <w:start w:val="1"/>
      <w:numFmt w:val="bullet"/>
      <w:lvlText w:val=""/>
      <w:lvlJc w:val="left"/>
    </w:lvl>
    <w:lvl w:ilvl="8" w:tplc="BC80136A">
      <w:start w:val="1"/>
      <w:numFmt w:val="bullet"/>
      <w:lvlText w:val=""/>
      <w:lvlJc w:val="left"/>
    </w:lvl>
  </w:abstractNum>
  <w:abstractNum w:abstractNumId="55">
    <w:nsid w:val="0000003B"/>
    <w:multiLevelType w:val="hybridMultilevel"/>
    <w:tmpl w:val="77AE35EA"/>
    <w:lvl w:ilvl="0" w:tplc="AAB2EC8E">
      <w:start w:val="12"/>
      <w:numFmt w:val="decimal"/>
      <w:lvlText w:val="%1)"/>
      <w:lvlJc w:val="left"/>
    </w:lvl>
    <w:lvl w:ilvl="1" w:tplc="813A2A66">
      <w:start w:val="1"/>
      <w:numFmt w:val="bullet"/>
      <w:lvlText w:val=""/>
      <w:lvlJc w:val="left"/>
    </w:lvl>
    <w:lvl w:ilvl="2" w:tplc="E77C0AAE">
      <w:start w:val="1"/>
      <w:numFmt w:val="bullet"/>
      <w:lvlText w:val=""/>
      <w:lvlJc w:val="left"/>
    </w:lvl>
    <w:lvl w:ilvl="3" w:tplc="1996165C">
      <w:start w:val="1"/>
      <w:numFmt w:val="bullet"/>
      <w:lvlText w:val=""/>
      <w:lvlJc w:val="left"/>
    </w:lvl>
    <w:lvl w:ilvl="4" w:tplc="4860E49A">
      <w:start w:val="1"/>
      <w:numFmt w:val="bullet"/>
      <w:lvlText w:val=""/>
      <w:lvlJc w:val="left"/>
    </w:lvl>
    <w:lvl w:ilvl="5" w:tplc="6E9E1D86">
      <w:start w:val="1"/>
      <w:numFmt w:val="bullet"/>
      <w:lvlText w:val=""/>
      <w:lvlJc w:val="left"/>
    </w:lvl>
    <w:lvl w:ilvl="6" w:tplc="0520F9F8">
      <w:start w:val="1"/>
      <w:numFmt w:val="bullet"/>
      <w:lvlText w:val=""/>
      <w:lvlJc w:val="left"/>
    </w:lvl>
    <w:lvl w:ilvl="7" w:tplc="32AEB364">
      <w:start w:val="1"/>
      <w:numFmt w:val="bullet"/>
      <w:lvlText w:val=""/>
      <w:lvlJc w:val="left"/>
    </w:lvl>
    <w:lvl w:ilvl="8" w:tplc="B6348DA4">
      <w:start w:val="1"/>
      <w:numFmt w:val="bullet"/>
      <w:lvlText w:val=""/>
      <w:lvlJc w:val="left"/>
    </w:lvl>
  </w:abstractNum>
  <w:abstractNum w:abstractNumId="56">
    <w:nsid w:val="0000003C"/>
    <w:multiLevelType w:val="hybridMultilevel"/>
    <w:tmpl w:val="579BE4F0"/>
    <w:lvl w:ilvl="0" w:tplc="4AEA4D2C">
      <w:start w:val="16"/>
      <w:numFmt w:val="decimal"/>
      <w:lvlText w:val="%1)"/>
      <w:lvlJc w:val="left"/>
    </w:lvl>
    <w:lvl w:ilvl="1" w:tplc="007861D6">
      <w:start w:val="1"/>
      <w:numFmt w:val="bullet"/>
      <w:lvlText w:val=""/>
      <w:lvlJc w:val="left"/>
    </w:lvl>
    <w:lvl w:ilvl="2" w:tplc="E2600D2A">
      <w:start w:val="1"/>
      <w:numFmt w:val="bullet"/>
      <w:lvlText w:val=""/>
      <w:lvlJc w:val="left"/>
    </w:lvl>
    <w:lvl w:ilvl="3" w:tplc="7F58E2EC">
      <w:start w:val="1"/>
      <w:numFmt w:val="bullet"/>
      <w:lvlText w:val=""/>
      <w:lvlJc w:val="left"/>
    </w:lvl>
    <w:lvl w:ilvl="4" w:tplc="24F891C8">
      <w:start w:val="1"/>
      <w:numFmt w:val="bullet"/>
      <w:lvlText w:val=""/>
      <w:lvlJc w:val="left"/>
    </w:lvl>
    <w:lvl w:ilvl="5" w:tplc="4E72C328">
      <w:start w:val="1"/>
      <w:numFmt w:val="bullet"/>
      <w:lvlText w:val=""/>
      <w:lvlJc w:val="left"/>
    </w:lvl>
    <w:lvl w:ilvl="6" w:tplc="87E4C694">
      <w:start w:val="1"/>
      <w:numFmt w:val="bullet"/>
      <w:lvlText w:val=""/>
      <w:lvlJc w:val="left"/>
    </w:lvl>
    <w:lvl w:ilvl="7" w:tplc="D796225E">
      <w:start w:val="1"/>
      <w:numFmt w:val="bullet"/>
      <w:lvlText w:val=""/>
      <w:lvlJc w:val="left"/>
    </w:lvl>
    <w:lvl w:ilvl="8" w:tplc="C4EE77C0">
      <w:start w:val="1"/>
      <w:numFmt w:val="bullet"/>
      <w:lvlText w:val=""/>
      <w:lvlJc w:val="left"/>
    </w:lvl>
  </w:abstractNum>
  <w:abstractNum w:abstractNumId="57">
    <w:nsid w:val="0000003D"/>
    <w:multiLevelType w:val="hybridMultilevel"/>
    <w:tmpl w:val="310C50B2"/>
    <w:lvl w:ilvl="0" w:tplc="D3C82C64">
      <w:start w:val="19"/>
      <w:numFmt w:val="decimal"/>
      <w:lvlText w:val="%1)"/>
      <w:lvlJc w:val="left"/>
    </w:lvl>
    <w:lvl w:ilvl="1" w:tplc="48EE5B62">
      <w:start w:val="1"/>
      <w:numFmt w:val="bullet"/>
      <w:lvlText w:val=""/>
      <w:lvlJc w:val="left"/>
    </w:lvl>
    <w:lvl w:ilvl="2" w:tplc="3B8E426C">
      <w:start w:val="1"/>
      <w:numFmt w:val="bullet"/>
      <w:lvlText w:val=""/>
      <w:lvlJc w:val="left"/>
    </w:lvl>
    <w:lvl w:ilvl="3" w:tplc="B6383BAE">
      <w:start w:val="1"/>
      <w:numFmt w:val="bullet"/>
      <w:lvlText w:val=""/>
      <w:lvlJc w:val="left"/>
    </w:lvl>
    <w:lvl w:ilvl="4" w:tplc="0DFCC8FE">
      <w:start w:val="1"/>
      <w:numFmt w:val="bullet"/>
      <w:lvlText w:val=""/>
      <w:lvlJc w:val="left"/>
    </w:lvl>
    <w:lvl w:ilvl="5" w:tplc="2F3EB4C2">
      <w:start w:val="1"/>
      <w:numFmt w:val="bullet"/>
      <w:lvlText w:val=""/>
      <w:lvlJc w:val="left"/>
    </w:lvl>
    <w:lvl w:ilvl="6" w:tplc="2D547D7C">
      <w:start w:val="1"/>
      <w:numFmt w:val="bullet"/>
      <w:lvlText w:val=""/>
      <w:lvlJc w:val="left"/>
    </w:lvl>
    <w:lvl w:ilvl="7" w:tplc="6C68642A">
      <w:start w:val="1"/>
      <w:numFmt w:val="bullet"/>
      <w:lvlText w:val=""/>
      <w:lvlJc w:val="left"/>
    </w:lvl>
    <w:lvl w:ilvl="8" w:tplc="19FE80C0">
      <w:start w:val="1"/>
      <w:numFmt w:val="bullet"/>
      <w:lvlText w:val=""/>
      <w:lvlJc w:val="left"/>
    </w:lvl>
  </w:abstractNum>
  <w:abstractNum w:abstractNumId="58">
    <w:nsid w:val="0000003E"/>
    <w:multiLevelType w:val="hybridMultilevel"/>
    <w:tmpl w:val="5FF87E04"/>
    <w:lvl w:ilvl="0" w:tplc="468E0B7C">
      <w:start w:val="28"/>
      <w:numFmt w:val="decimal"/>
      <w:lvlText w:val="%1)"/>
      <w:lvlJc w:val="left"/>
    </w:lvl>
    <w:lvl w:ilvl="1" w:tplc="D4E62A1A">
      <w:start w:val="29"/>
      <w:numFmt w:val="decimal"/>
      <w:lvlText w:val="%2)"/>
      <w:lvlJc w:val="left"/>
    </w:lvl>
    <w:lvl w:ilvl="2" w:tplc="886AB882">
      <w:start w:val="30"/>
      <w:numFmt w:val="decimal"/>
      <w:lvlText w:val="%3)"/>
      <w:lvlJc w:val="left"/>
    </w:lvl>
    <w:lvl w:ilvl="3" w:tplc="E4ECDF30">
      <w:start w:val="1"/>
      <w:numFmt w:val="bullet"/>
      <w:lvlText w:val=""/>
      <w:lvlJc w:val="left"/>
    </w:lvl>
    <w:lvl w:ilvl="4" w:tplc="DC5E99D4">
      <w:start w:val="1"/>
      <w:numFmt w:val="bullet"/>
      <w:lvlText w:val=""/>
      <w:lvlJc w:val="left"/>
    </w:lvl>
    <w:lvl w:ilvl="5" w:tplc="FCC259E2">
      <w:start w:val="1"/>
      <w:numFmt w:val="bullet"/>
      <w:lvlText w:val=""/>
      <w:lvlJc w:val="left"/>
    </w:lvl>
    <w:lvl w:ilvl="6" w:tplc="9CD89A2C">
      <w:start w:val="1"/>
      <w:numFmt w:val="bullet"/>
      <w:lvlText w:val=""/>
      <w:lvlJc w:val="left"/>
    </w:lvl>
    <w:lvl w:ilvl="7" w:tplc="215E9E56">
      <w:start w:val="1"/>
      <w:numFmt w:val="bullet"/>
      <w:lvlText w:val=""/>
      <w:lvlJc w:val="left"/>
    </w:lvl>
    <w:lvl w:ilvl="8" w:tplc="C0F04922">
      <w:start w:val="1"/>
      <w:numFmt w:val="bullet"/>
      <w:lvlText w:val=""/>
      <w:lvlJc w:val="left"/>
    </w:lvl>
  </w:abstractNum>
  <w:abstractNum w:abstractNumId="59">
    <w:nsid w:val="0000003F"/>
    <w:multiLevelType w:val="hybridMultilevel"/>
    <w:tmpl w:val="2F305DEE"/>
    <w:lvl w:ilvl="0" w:tplc="CFF0DD26">
      <w:start w:val="1"/>
      <w:numFmt w:val="decimal"/>
      <w:lvlText w:val="%1"/>
      <w:lvlJc w:val="left"/>
    </w:lvl>
    <w:lvl w:ilvl="1" w:tplc="A4C0F1A2">
      <w:start w:val="32"/>
      <w:numFmt w:val="decimal"/>
      <w:lvlText w:val="%2)"/>
      <w:lvlJc w:val="left"/>
    </w:lvl>
    <w:lvl w:ilvl="2" w:tplc="8512891A">
      <w:start w:val="1"/>
      <w:numFmt w:val="decimal"/>
      <w:lvlText w:val="%3"/>
      <w:lvlJc w:val="left"/>
    </w:lvl>
    <w:lvl w:ilvl="3" w:tplc="3FAE6F64">
      <w:start w:val="1"/>
      <w:numFmt w:val="bullet"/>
      <w:lvlText w:val=""/>
      <w:lvlJc w:val="left"/>
    </w:lvl>
    <w:lvl w:ilvl="4" w:tplc="C1903CE6">
      <w:start w:val="1"/>
      <w:numFmt w:val="bullet"/>
      <w:lvlText w:val=""/>
      <w:lvlJc w:val="left"/>
    </w:lvl>
    <w:lvl w:ilvl="5" w:tplc="A610253A">
      <w:start w:val="1"/>
      <w:numFmt w:val="bullet"/>
      <w:lvlText w:val=""/>
      <w:lvlJc w:val="left"/>
    </w:lvl>
    <w:lvl w:ilvl="6" w:tplc="72BACD12">
      <w:start w:val="1"/>
      <w:numFmt w:val="bullet"/>
      <w:lvlText w:val=""/>
      <w:lvlJc w:val="left"/>
    </w:lvl>
    <w:lvl w:ilvl="7" w:tplc="DB82881C">
      <w:start w:val="1"/>
      <w:numFmt w:val="bullet"/>
      <w:lvlText w:val=""/>
      <w:lvlJc w:val="left"/>
    </w:lvl>
    <w:lvl w:ilvl="8" w:tplc="35B27AF6">
      <w:start w:val="1"/>
      <w:numFmt w:val="bullet"/>
      <w:lvlText w:val=""/>
      <w:lvlJc w:val="left"/>
    </w:lvl>
  </w:abstractNum>
  <w:abstractNum w:abstractNumId="60">
    <w:nsid w:val="00000040"/>
    <w:multiLevelType w:val="hybridMultilevel"/>
    <w:tmpl w:val="25A70BF6"/>
    <w:lvl w:ilvl="0" w:tplc="FB6CE784">
      <w:start w:val="1"/>
      <w:numFmt w:val="upperLetter"/>
      <w:lvlText w:val="%1)"/>
      <w:lvlJc w:val="left"/>
    </w:lvl>
    <w:lvl w:ilvl="1" w:tplc="2FBED36C">
      <w:start w:val="1"/>
      <w:numFmt w:val="bullet"/>
      <w:lvlText w:val=""/>
      <w:lvlJc w:val="left"/>
    </w:lvl>
    <w:lvl w:ilvl="2" w:tplc="7924F4CA">
      <w:start w:val="1"/>
      <w:numFmt w:val="bullet"/>
      <w:lvlText w:val=""/>
      <w:lvlJc w:val="left"/>
    </w:lvl>
    <w:lvl w:ilvl="3" w:tplc="9574F9C8">
      <w:start w:val="1"/>
      <w:numFmt w:val="bullet"/>
      <w:lvlText w:val=""/>
      <w:lvlJc w:val="left"/>
    </w:lvl>
    <w:lvl w:ilvl="4" w:tplc="1758EC70">
      <w:start w:val="1"/>
      <w:numFmt w:val="bullet"/>
      <w:lvlText w:val=""/>
      <w:lvlJc w:val="left"/>
    </w:lvl>
    <w:lvl w:ilvl="5" w:tplc="13F2693E">
      <w:start w:val="1"/>
      <w:numFmt w:val="bullet"/>
      <w:lvlText w:val=""/>
      <w:lvlJc w:val="left"/>
    </w:lvl>
    <w:lvl w:ilvl="6" w:tplc="CB948584">
      <w:start w:val="1"/>
      <w:numFmt w:val="bullet"/>
      <w:lvlText w:val=""/>
      <w:lvlJc w:val="left"/>
    </w:lvl>
    <w:lvl w:ilvl="7" w:tplc="A600E512">
      <w:start w:val="1"/>
      <w:numFmt w:val="bullet"/>
      <w:lvlText w:val=""/>
      <w:lvlJc w:val="left"/>
    </w:lvl>
    <w:lvl w:ilvl="8" w:tplc="760C2BA8">
      <w:start w:val="1"/>
      <w:numFmt w:val="bullet"/>
      <w:lvlText w:val=""/>
      <w:lvlJc w:val="left"/>
    </w:lvl>
  </w:abstractNum>
  <w:abstractNum w:abstractNumId="61">
    <w:nsid w:val="00000041"/>
    <w:multiLevelType w:val="hybridMultilevel"/>
    <w:tmpl w:val="1DBABF00"/>
    <w:lvl w:ilvl="0" w:tplc="652CAC88">
      <w:start w:val="1"/>
      <w:numFmt w:val="upperLetter"/>
      <w:lvlText w:val="%1"/>
      <w:lvlJc w:val="left"/>
    </w:lvl>
    <w:lvl w:ilvl="1" w:tplc="8A7C5288">
      <w:start w:val="1"/>
      <w:numFmt w:val="decimal"/>
      <w:lvlText w:val="%2)"/>
      <w:lvlJc w:val="left"/>
    </w:lvl>
    <w:lvl w:ilvl="2" w:tplc="C346F7A2">
      <w:start w:val="1"/>
      <w:numFmt w:val="bullet"/>
      <w:lvlText w:val=""/>
      <w:lvlJc w:val="left"/>
    </w:lvl>
    <w:lvl w:ilvl="3" w:tplc="CBDC741E">
      <w:start w:val="1"/>
      <w:numFmt w:val="bullet"/>
      <w:lvlText w:val=""/>
      <w:lvlJc w:val="left"/>
    </w:lvl>
    <w:lvl w:ilvl="4" w:tplc="0B561DAC">
      <w:start w:val="1"/>
      <w:numFmt w:val="bullet"/>
      <w:lvlText w:val=""/>
      <w:lvlJc w:val="left"/>
    </w:lvl>
    <w:lvl w:ilvl="5" w:tplc="D49CE422">
      <w:start w:val="1"/>
      <w:numFmt w:val="bullet"/>
      <w:lvlText w:val=""/>
      <w:lvlJc w:val="left"/>
    </w:lvl>
    <w:lvl w:ilvl="6" w:tplc="8D767316">
      <w:start w:val="1"/>
      <w:numFmt w:val="bullet"/>
      <w:lvlText w:val=""/>
      <w:lvlJc w:val="left"/>
    </w:lvl>
    <w:lvl w:ilvl="7" w:tplc="B1DE174C">
      <w:start w:val="1"/>
      <w:numFmt w:val="bullet"/>
      <w:lvlText w:val=""/>
      <w:lvlJc w:val="left"/>
    </w:lvl>
    <w:lvl w:ilvl="8" w:tplc="24AC4642">
      <w:start w:val="1"/>
      <w:numFmt w:val="bullet"/>
      <w:lvlText w:val=""/>
      <w:lvlJc w:val="left"/>
    </w:lvl>
  </w:abstractNum>
  <w:abstractNum w:abstractNumId="62">
    <w:nsid w:val="00000042"/>
    <w:multiLevelType w:val="hybridMultilevel"/>
    <w:tmpl w:val="4AD084E8"/>
    <w:lvl w:ilvl="0" w:tplc="21263A18">
      <w:start w:val="2"/>
      <w:numFmt w:val="upperLetter"/>
      <w:lvlText w:val="%1)"/>
      <w:lvlJc w:val="left"/>
    </w:lvl>
    <w:lvl w:ilvl="1" w:tplc="F4504434">
      <w:start w:val="1"/>
      <w:numFmt w:val="decimal"/>
      <w:lvlText w:val="%2"/>
      <w:lvlJc w:val="left"/>
    </w:lvl>
    <w:lvl w:ilvl="2" w:tplc="FC12EB5A">
      <w:start w:val="1"/>
      <w:numFmt w:val="bullet"/>
      <w:lvlText w:val=""/>
      <w:lvlJc w:val="left"/>
    </w:lvl>
    <w:lvl w:ilvl="3" w:tplc="8B8A9CCC">
      <w:start w:val="1"/>
      <w:numFmt w:val="bullet"/>
      <w:lvlText w:val=""/>
      <w:lvlJc w:val="left"/>
    </w:lvl>
    <w:lvl w:ilvl="4" w:tplc="A4C82D24">
      <w:start w:val="1"/>
      <w:numFmt w:val="bullet"/>
      <w:lvlText w:val=""/>
      <w:lvlJc w:val="left"/>
    </w:lvl>
    <w:lvl w:ilvl="5" w:tplc="0DA27BEA">
      <w:start w:val="1"/>
      <w:numFmt w:val="bullet"/>
      <w:lvlText w:val=""/>
      <w:lvlJc w:val="left"/>
    </w:lvl>
    <w:lvl w:ilvl="6" w:tplc="4C20E1FC">
      <w:start w:val="1"/>
      <w:numFmt w:val="bullet"/>
      <w:lvlText w:val=""/>
      <w:lvlJc w:val="left"/>
    </w:lvl>
    <w:lvl w:ilvl="7" w:tplc="02E6715C">
      <w:start w:val="1"/>
      <w:numFmt w:val="bullet"/>
      <w:lvlText w:val=""/>
      <w:lvlJc w:val="left"/>
    </w:lvl>
    <w:lvl w:ilvl="8" w:tplc="371EFA4A">
      <w:start w:val="1"/>
      <w:numFmt w:val="bullet"/>
      <w:lvlText w:val=""/>
      <w:lvlJc w:val="left"/>
    </w:lvl>
  </w:abstractNum>
  <w:abstractNum w:abstractNumId="63">
    <w:nsid w:val="00000043"/>
    <w:multiLevelType w:val="hybridMultilevel"/>
    <w:tmpl w:val="1F48EAA0"/>
    <w:lvl w:ilvl="0" w:tplc="54A6B71A">
      <w:start w:val="1"/>
      <w:numFmt w:val="decimal"/>
      <w:lvlText w:val="%1"/>
      <w:lvlJc w:val="left"/>
    </w:lvl>
    <w:lvl w:ilvl="1" w:tplc="D6703722">
      <w:start w:val="1"/>
      <w:numFmt w:val="bullet"/>
      <w:lvlText w:val=""/>
      <w:lvlJc w:val="left"/>
    </w:lvl>
    <w:lvl w:ilvl="2" w:tplc="60284F60">
      <w:start w:val="1"/>
      <w:numFmt w:val="bullet"/>
      <w:lvlText w:val=""/>
      <w:lvlJc w:val="left"/>
    </w:lvl>
    <w:lvl w:ilvl="3" w:tplc="89449364">
      <w:start w:val="1"/>
      <w:numFmt w:val="bullet"/>
      <w:lvlText w:val=""/>
      <w:lvlJc w:val="left"/>
    </w:lvl>
    <w:lvl w:ilvl="4" w:tplc="DA941FFC">
      <w:start w:val="1"/>
      <w:numFmt w:val="bullet"/>
      <w:lvlText w:val=""/>
      <w:lvlJc w:val="left"/>
    </w:lvl>
    <w:lvl w:ilvl="5" w:tplc="4A866A7E">
      <w:start w:val="1"/>
      <w:numFmt w:val="bullet"/>
      <w:lvlText w:val=""/>
      <w:lvlJc w:val="left"/>
    </w:lvl>
    <w:lvl w:ilvl="6" w:tplc="01F8F76E">
      <w:start w:val="1"/>
      <w:numFmt w:val="bullet"/>
      <w:lvlText w:val=""/>
      <w:lvlJc w:val="left"/>
    </w:lvl>
    <w:lvl w:ilvl="7" w:tplc="D7C8BE36">
      <w:start w:val="1"/>
      <w:numFmt w:val="bullet"/>
      <w:lvlText w:val=""/>
      <w:lvlJc w:val="left"/>
    </w:lvl>
    <w:lvl w:ilvl="8" w:tplc="9C04F280">
      <w:start w:val="1"/>
      <w:numFmt w:val="bullet"/>
      <w:lvlText w:val=""/>
      <w:lvlJc w:val="left"/>
    </w:lvl>
  </w:abstractNum>
  <w:abstractNum w:abstractNumId="64">
    <w:nsid w:val="76FE3D36"/>
    <w:multiLevelType w:val="hybridMultilevel"/>
    <w:tmpl w:val="F384ADA8"/>
    <w:lvl w:ilvl="0" w:tplc="82AECDD4">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78E23689"/>
    <w:multiLevelType w:val="hybridMultilevel"/>
    <w:tmpl w:val="B4769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2C6451"/>
    <w:rsid w:val="001A099F"/>
    <w:rsid w:val="00257198"/>
    <w:rsid w:val="002C6451"/>
    <w:rsid w:val="003A1113"/>
    <w:rsid w:val="003B0B3B"/>
    <w:rsid w:val="003B72C7"/>
    <w:rsid w:val="0054519A"/>
    <w:rsid w:val="005B268D"/>
    <w:rsid w:val="005C2873"/>
    <w:rsid w:val="00657AAA"/>
    <w:rsid w:val="006760EA"/>
    <w:rsid w:val="007A363F"/>
    <w:rsid w:val="007C753E"/>
    <w:rsid w:val="007E5F2F"/>
    <w:rsid w:val="00826535"/>
    <w:rsid w:val="00922581"/>
    <w:rsid w:val="00953A14"/>
    <w:rsid w:val="009A0FCA"/>
    <w:rsid w:val="009E4DDD"/>
    <w:rsid w:val="00A87FDC"/>
    <w:rsid w:val="00B47EA4"/>
    <w:rsid w:val="00B5771D"/>
    <w:rsid w:val="00BF2A39"/>
    <w:rsid w:val="00C13C9C"/>
    <w:rsid w:val="00D70A9F"/>
    <w:rsid w:val="00E058FB"/>
    <w:rsid w:val="00E2040F"/>
    <w:rsid w:val="00FA61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F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2C6451"/>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D70A9F"/>
    <w:pPr>
      <w:ind w:left="708"/>
    </w:pPr>
  </w:style>
  <w:style w:type="paragraph" w:styleId="Testofumetto">
    <w:name w:val="Balloon Text"/>
    <w:basedOn w:val="Normale"/>
    <w:link w:val="TestofumettoCarattere"/>
    <w:uiPriority w:val="99"/>
    <w:semiHidden/>
    <w:unhideWhenUsed/>
    <w:rsid w:val="003B0B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B3B"/>
    <w:rPr>
      <w:rFonts w:ascii="Tahoma" w:hAnsi="Tahoma" w:cs="Tahoma"/>
      <w:sz w:val="16"/>
      <w:szCs w:val="16"/>
    </w:rPr>
  </w:style>
  <w:style w:type="paragraph" w:styleId="Intestazione">
    <w:name w:val="header"/>
    <w:basedOn w:val="Normale"/>
    <w:link w:val="IntestazioneCarattere"/>
    <w:uiPriority w:val="99"/>
    <w:semiHidden/>
    <w:unhideWhenUsed/>
    <w:rsid w:val="0054519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4519A"/>
  </w:style>
  <w:style w:type="paragraph" w:styleId="Pidipagina">
    <w:name w:val="footer"/>
    <w:basedOn w:val="Normale"/>
    <w:link w:val="PidipaginaCarattere"/>
    <w:uiPriority w:val="99"/>
    <w:unhideWhenUsed/>
    <w:rsid w:val="0054519A"/>
    <w:pPr>
      <w:tabs>
        <w:tab w:val="center" w:pos="4819"/>
        <w:tab w:val="right" w:pos="9638"/>
      </w:tabs>
    </w:pPr>
  </w:style>
  <w:style w:type="character" w:customStyle="1" w:styleId="PidipaginaCarattere">
    <w:name w:val="Piè di pagina Carattere"/>
    <w:basedOn w:val="Carpredefinitoparagrafo"/>
    <w:link w:val="Pidipagina"/>
    <w:uiPriority w:val="99"/>
    <w:rsid w:val="0054519A"/>
  </w:style>
</w:styles>
</file>

<file path=word/webSettings.xml><?xml version="1.0" encoding="utf-8"?>
<w:webSettings xmlns:r="http://schemas.openxmlformats.org/officeDocument/2006/relationships" xmlns:w="http://schemas.openxmlformats.org/wordprocessingml/2006/main">
  <w:divs>
    <w:div w:id="286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8688</Words>
  <Characters>49523</Characters>
  <Application>Microsoft Office Word</Application>
  <DocSecurity>0</DocSecurity>
  <Lines>412</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2016-12-23T08:02:00Z</cp:lastPrinted>
  <dcterms:created xsi:type="dcterms:W3CDTF">2016-12-22T18:50:00Z</dcterms:created>
  <dcterms:modified xsi:type="dcterms:W3CDTF">2016-12-23T08:02:00Z</dcterms:modified>
</cp:coreProperties>
</file>